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6E29C" w14:textId="77777777" w:rsidR="00021DC3" w:rsidRPr="00851034" w:rsidRDefault="00021DC3" w:rsidP="00683B24">
      <w:pPr>
        <w:spacing w:line="288" w:lineRule="auto"/>
        <w:jc w:val="center"/>
        <w:rPr>
          <w:rFonts w:ascii="Trebuchet MS" w:hAnsi="Trebuchet MS"/>
          <w:b/>
          <w:lang w:val="en-US"/>
        </w:rPr>
      </w:pPr>
    </w:p>
    <w:p w14:paraId="4FB0327E" w14:textId="77777777" w:rsidR="00021DC3" w:rsidRPr="00851034" w:rsidRDefault="00021DC3" w:rsidP="00683B24">
      <w:pPr>
        <w:spacing w:line="288" w:lineRule="auto"/>
        <w:jc w:val="center"/>
        <w:rPr>
          <w:rFonts w:ascii="Trebuchet MS" w:hAnsi="Trebuchet MS"/>
          <w:b/>
          <w:lang w:val="en-US"/>
        </w:rPr>
      </w:pPr>
    </w:p>
    <w:p w14:paraId="358DF1FA" w14:textId="77777777" w:rsidR="00021DC3" w:rsidRPr="00851034" w:rsidRDefault="00C13499" w:rsidP="00C13499">
      <w:pPr>
        <w:tabs>
          <w:tab w:val="left" w:pos="2040"/>
        </w:tabs>
        <w:spacing w:line="288" w:lineRule="auto"/>
        <w:rPr>
          <w:rFonts w:ascii="Trebuchet MS" w:hAnsi="Trebuchet MS"/>
          <w:b/>
          <w:lang w:val="en-US"/>
        </w:rPr>
      </w:pPr>
      <w:r w:rsidRPr="00851034">
        <w:rPr>
          <w:rFonts w:ascii="Trebuchet MS" w:hAnsi="Trebuchet MS"/>
          <w:b/>
          <w:lang w:val="en-US"/>
        </w:rPr>
        <w:tab/>
      </w:r>
    </w:p>
    <w:p w14:paraId="2188D45F" w14:textId="77777777" w:rsidR="00021DC3" w:rsidRPr="00851034" w:rsidRDefault="00021DC3" w:rsidP="00683B24">
      <w:pPr>
        <w:spacing w:line="288" w:lineRule="auto"/>
        <w:jc w:val="center"/>
        <w:rPr>
          <w:rFonts w:ascii="Trebuchet MS" w:hAnsi="Trebuchet MS"/>
          <w:b/>
          <w:lang w:val="en-US"/>
        </w:rPr>
      </w:pPr>
    </w:p>
    <w:p w14:paraId="1947FE1B" w14:textId="77777777" w:rsidR="00021DC3" w:rsidRPr="00851034" w:rsidRDefault="00021DC3" w:rsidP="00683B24">
      <w:pPr>
        <w:spacing w:line="288" w:lineRule="auto"/>
        <w:jc w:val="center"/>
        <w:rPr>
          <w:rFonts w:ascii="Trebuchet MS" w:hAnsi="Trebuchet MS"/>
          <w:b/>
          <w:lang w:val="en-US"/>
        </w:rPr>
      </w:pPr>
    </w:p>
    <w:p w14:paraId="79EC111F" w14:textId="77777777" w:rsidR="00021DC3" w:rsidRPr="00851034" w:rsidRDefault="00021DC3" w:rsidP="00683B24">
      <w:pPr>
        <w:spacing w:line="288" w:lineRule="auto"/>
        <w:jc w:val="center"/>
        <w:rPr>
          <w:rFonts w:ascii="Trebuchet MS" w:hAnsi="Trebuchet MS"/>
          <w:b/>
          <w:lang w:val="en-US"/>
        </w:rPr>
      </w:pPr>
    </w:p>
    <w:p w14:paraId="7059BEC1" w14:textId="77777777" w:rsidR="00021DC3" w:rsidRPr="00851034" w:rsidRDefault="00021DC3" w:rsidP="00683B24">
      <w:pPr>
        <w:spacing w:line="288" w:lineRule="auto"/>
        <w:jc w:val="center"/>
        <w:rPr>
          <w:rFonts w:ascii="Trebuchet MS" w:hAnsi="Trebuchet MS"/>
          <w:b/>
          <w:lang w:val="en-US"/>
        </w:rPr>
      </w:pPr>
    </w:p>
    <w:p w14:paraId="3DF7F2EA" w14:textId="77777777" w:rsidR="00021DC3" w:rsidRPr="00851034" w:rsidRDefault="00021DC3" w:rsidP="00683B24">
      <w:pPr>
        <w:spacing w:line="288" w:lineRule="auto"/>
        <w:jc w:val="center"/>
        <w:rPr>
          <w:rFonts w:ascii="Trebuchet MS" w:hAnsi="Trebuchet MS"/>
          <w:b/>
          <w:lang w:val="en-US"/>
        </w:rPr>
      </w:pPr>
    </w:p>
    <w:p w14:paraId="6C2EDE23" w14:textId="77777777" w:rsidR="00021DC3" w:rsidRPr="00851034" w:rsidRDefault="00021DC3" w:rsidP="00683B24">
      <w:pPr>
        <w:spacing w:line="288" w:lineRule="auto"/>
        <w:jc w:val="center"/>
        <w:rPr>
          <w:rFonts w:ascii="Trebuchet MS" w:hAnsi="Trebuchet MS"/>
          <w:b/>
          <w:lang w:val="en-US"/>
        </w:rPr>
      </w:pPr>
    </w:p>
    <w:p w14:paraId="5D0CCA77" w14:textId="77777777" w:rsidR="00021DC3" w:rsidRPr="00851034" w:rsidRDefault="00021DC3" w:rsidP="00683B24">
      <w:pPr>
        <w:spacing w:line="288" w:lineRule="auto"/>
        <w:jc w:val="center"/>
        <w:rPr>
          <w:rFonts w:ascii="Trebuchet MS" w:hAnsi="Trebuchet MS"/>
          <w:b/>
          <w:lang w:val="en-US"/>
        </w:rPr>
      </w:pPr>
    </w:p>
    <w:p w14:paraId="4EC02AD8" w14:textId="77777777" w:rsidR="00021DC3" w:rsidRPr="00851034" w:rsidRDefault="00021DC3" w:rsidP="00683B24">
      <w:pPr>
        <w:spacing w:line="288" w:lineRule="auto"/>
        <w:jc w:val="center"/>
        <w:rPr>
          <w:rFonts w:ascii="Trebuchet MS" w:hAnsi="Trebuchet MS"/>
          <w:b/>
          <w:lang w:val="en-US"/>
        </w:rPr>
      </w:pPr>
    </w:p>
    <w:p w14:paraId="3D3884B9" w14:textId="77777777" w:rsidR="00021DC3" w:rsidRPr="00851034" w:rsidRDefault="00021DC3" w:rsidP="00683B24">
      <w:pPr>
        <w:spacing w:line="288" w:lineRule="auto"/>
        <w:jc w:val="center"/>
        <w:rPr>
          <w:rFonts w:ascii="Trebuchet MS" w:hAnsi="Trebuchet MS"/>
          <w:b/>
          <w:lang w:val="en-US"/>
        </w:rPr>
      </w:pPr>
    </w:p>
    <w:p w14:paraId="3C488865" w14:textId="77777777" w:rsidR="00021DC3" w:rsidRPr="00851034" w:rsidRDefault="00021DC3" w:rsidP="00683B24">
      <w:pPr>
        <w:spacing w:line="288" w:lineRule="auto"/>
        <w:jc w:val="center"/>
        <w:rPr>
          <w:rFonts w:ascii="Trebuchet MS" w:hAnsi="Trebuchet MS"/>
          <w:b/>
          <w:lang w:val="en-US"/>
        </w:rPr>
      </w:pPr>
    </w:p>
    <w:p w14:paraId="45A566B4" w14:textId="77777777" w:rsidR="00021DC3" w:rsidRPr="00851034" w:rsidRDefault="00021DC3" w:rsidP="00683B24">
      <w:pPr>
        <w:spacing w:line="288" w:lineRule="auto"/>
        <w:jc w:val="center"/>
        <w:rPr>
          <w:rFonts w:ascii="Trebuchet MS" w:hAnsi="Trebuchet MS"/>
          <w:b/>
          <w:lang w:val="en-US"/>
        </w:rPr>
      </w:pPr>
    </w:p>
    <w:p w14:paraId="7561E353" w14:textId="77777777" w:rsidR="00021DC3" w:rsidRPr="00851034" w:rsidRDefault="00021DC3" w:rsidP="00683B24">
      <w:pPr>
        <w:spacing w:line="288" w:lineRule="auto"/>
        <w:jc w:val="center"/>
        <w:rPr>
          <w:rFonts w:ascii="Trebuchet MS" w:hAnsi="Trebuchet MS"/>
          <w:b/>
          <w:lang w:val="en-US"/>
        </w:rPr>
      </w:pPr>
    </w:p>
    <w:p w14:paraId="475AE27C" w14:textId="77777777" w:rsidR="00021DC3" w:rsidRPr="00851034" w:rsidRDefault="00021DC3" w:rsidP="00683B24">
      <w:pPr>
        <w:spacing w:line="288" w:lineRule="auto"/>
        <w:jc w:val="center"/>
        <w:rPr>
          <w:rFonts w:ascii="Trebuchet MS" w:hAnsi="Trebuchet MS"/>
          <w:b/>
          <w:lang w:val="en-US"/>
        </w:rPr>
      </w:pPr>
    </w:p>
    <w:p w14:paraId="04AF884A" w14:textId="77777777" w:rsidR="00021DC3" w:rsidRPr="00851034" w:rsidRDefault="00021DC3" w:rsidP="00683B24">
      <w:pPr>
        <w:spacing w:line="288" w:lineRule="auto"/>
        <w:jc w:val="center"/>
        <w:rPr>
          <w:rFonts w:ascii="Trebuchet MS" w:hAnsi="Trebuchet MS"/>
          <w:b/>
          <w:lang w:val="en-US"/>
        </w:rPr>
      </w:pPr>
    </w:p>
    <w:p w14:paraId="5D0C3F2B" w14:textId="756FCA70" w:rsidR="00021DC3" w:rsidRPr="00851034" w:rsidRDefault="0052667A" w:rsidP="00683B24">
      <w:pPr>
        <w:spacing w:line="288" w:lineRule="auto"/>
        <w:jc w:val="center"/>
        <w:rPr>
          <w:rFonts w:ascii="Trebuchet MS" w:hAnsi="Trebuchet MS"/>
          <w:b/>
          <w:lang w:val="en-US"/>
        </w:rPr>
      </w:pPr>
      <w:r w:rsidRPr="00851034">
        <w:rPr>
          <w:rFonts w:ascii="Trebuchet MS" w:hAnsi="Trebuchet MS"/>
          <w:b/>
          <w:lang w:val="en-US"/>
        </w:rPr>
        <w:t xml:space="preserve">Methodology </w:t>
      </w:r>
      <w:r w:rsidR="00021DC3" w:rsidRPr="00851034">
        <w:rPr>
          <w:rFonts w:ascii="Trebuchet MS" w:hAnsi="Trebuchet MS"/>
          <w:b/>
          <w:lang w:val="en-US"/>
        </w:rPr>
        <w:t xml:space="preserve">on establishing the application of financial corrections for not achieving or partial achieving the indicators within the </w:t>
      </w:r>
      <w:r w:rsidR="002B3CBD" w:rsidRPr="00851034">
        <w:rPr>
          <w:rFonts w:ascii="Trebuchet MS" w:hAnsi="Trebuchet MS"/>
          <w:b/>
          <w:lang w:val="en-US"/>
        </w:rPr>
        <w:t>financing contracts</w:t>
      </w:r>
      <w:r w:rsidR="00021DC3" w:rsidRPr="00851034">
        <w:rPr>
          <w:rFonts w:ascii="Trebuchet MS" w:hAnsi="Trebuchet MS"/>
          <w:b/>
          <w:lang w:val="en-US"/>
        </w:rPr>
        <w:t xml:space="preserve"> under the </w:t>
      </w:r>
    </w:p>
    <w:p w14:paraId="39E04EFB" w14:textId="77777777" w:rsidR="00021DC3" w:rsidRPr="00851034" w:rsidRDefault="00021DC3" w:rsidP="00683B24">
      <w:pPr>
        <w:spacing w:line="288" w:lineRule="auto"/>
        <w:jc w:val="center"/>
        <w:rPr>
          <w:rFonts w:ascii="Trebuchet MS" w:hAnsi="Trebuchet MS"/>
          <w:b/>
          <w:lang w:val="en-US"/>
        </w:rPr>
      </w:pPr>
      <w:r w:rsidRPr="00851034">
        <w:rPr>
          <w:rFonts w:ascii="Trebuchet MS" w:hAnsi="Trebuchet MS"/>
          <w:b/>
          <w:lang w:val="en-US"/>
        </w:rPr>
        <w:t>INTERREG V-A ROMANIA-BULGARIA PROGRAMME</w:t>
      </w:r>
    </w:p>
    <w:p w14:paraId="6D42BE69" w14:textId="77777777" w:rsidR="00021DC3" w:rsidRPr="00851034" w:rsidRDefault="00021DC3" w:rsidP="00683B24">
      <w:pPr>
        <w:spacing w:line="288" w:lineRule="auto"/>
        <w:jc w:val="center"/>
        <w:rPr>
          <w:rFonts w:ascii="Trebuchet MS" w:hAnsi="Trebuchet MS"/>
          <w:b/>
          <w:lang w:val="en-US"/>
        </w:rPr>
      </w:pPr>
    </w:p>
    <w:p w14:paraId="348FAA12" w14:textId="77777777" w:rsidR="00021DC3" w:rsidRPr="00851034" w:rsidRDefault="00021DC3" w:rsidP="00683B24">
      <w:pPr>
        <w:spacing w:line="288" w:lineRule="auto"/>
        <w:jc w:val="center"/>
        <w:rPr>
          <w:rFonts w:ascii="Trebuchet MS" w:hAnsi="Trebuchet MS"/>
          <w:b/>
          <w:lang w:val="en-US"/>
        </w:rPr>
      </w:pPr>
    </w:p>
    <w:p w14:paraId="067C4BFC" w14:textId="77777777" w:rsidR="00021DC3" w:rsidRPr="00851034" w:rsidRDefault="00021DC3" w:rsidP="00683B24">
      <w:pPr>
        <w:spacing w:line="288" w:lineRule="auto"/>
        <w:jc w:val="center"/>
        <w:rPr>
          <w:rFonts w:ascii="Trebuchet MS" w:hAnsi="Trebuchet MS"/>
          <w:b/>
          <w:lang w:val="en-US"/>
        </w:rPr>
      </w:pPr>
    </w:p>
    <w:p w14:paraId="697BB50C" w14:textId="77777777" w:rsidR="00021DC3" w:rsidRPr="00851034" w:rsidRDefault="00021DC3" w:rsidP="00683B24">
      <w:pPr>
        <w:spacing w:line="288" w:lineRule="auto"/>
        <w:jc w:val="center"/>
        <w:rPr>
          <w:rFonts w:ascii="Trebuchet MS" w:hAnsi="Trebuchet MS"/>
          <w:b/>
          <w:lang w:val="en-US"/>
        </w:rPr>
      </w:pPr>
    </w:p>
    <w:p w14:paraId="49DD7788" w14:textId="77777777" w:rsidR="00021DC3" w:rsidRPr="00851034" w:rsidRDefault="00021DC3" w:rsidP="00683B24">
      <w:pPr>
        <w:spacing w:line="288" w:lineRule="auto"/>
        <w:jc w:val="center"/>
        <w:rPr>
          <w:rFonts w:ascii="Trebuchet MS" w:hAnsi="Trebuchet MS"/>
          <w:b/>
          <w:lang w:val="en-US"/>
        </w:rPr>
      </w:pPr>
    </w:p>
    <w:p w14:paraId="503F8501" w14:textId="77777777" w:rsidR="00021DC3" w:rsidRPr="00851034" w:rsidRDefault="00021DC3" w:rsidP="00683B24">
      <w:pPr>
        <w:spacing w:line="288" w:lineRule="auto"/>
        <w:jc w:val="center"/>
        <w:rPr>
          <w:rFonts w:ascii="Trebuchet MS" w:hAnsi="Trebuchet MS"/>
          <w:b/>
          <w:lang w:val="en-US"/>
        </w:rPr>
      </w:pPr>
    </w:p>
    <w:p w14:paraId="2FDE6715" w14:textId="77777777" w:rsidR="00021DC3" w:rsidRPr="00851034" w:rsidRDefault="00021DC3" w:rsidP="00683B24">
      <w:pPr>
        <w:spacing w:line="288" w:lineRule="auto"/>
        <w:jc w:val="center"/>
        <w:rPr>
          <w:rFonts w:ascii="Trebuchet MS" w:hAnsi="Trebuchet MS"/>
          <w:b/>
          <w:lang w:val="en-US"/>
        </w:rPr>
      </w:pPr>
    </w:p>
    <w:p w14:paraId="022563CE" w14:textId="77777777" w:rsidR="00021DC3" w:rsidRPr="00851034" w:rsidRDefault="00021DC3" w:rsidP="00683B24">
      <w:pPr>
        <w:spacing w:line="288" w:lineRule="auto"/>
        <w:jc w:val="center"/>
        <w:rPr>
          <w:rFonts w:ascii="Trebuchet MS" w:hAnsi="Trebuchet MS"/>
          <w:b/>
          <w:lang w:val="en-US"/>
        </w:rPr>
      </w:pPr>
    </w:p>
    <w:p w14:paraId="6F727AC6" w14:textId="77777777" w:rsidR="00021DC3" w:rsidRPr="00851034" w:rsidRDefault="00021DC3" w:rsidP="00683B24">
      <w:pPr>
        <w:spacing w:line="288" w:lineRule="auto"/>
        <w:jc w:val="center"/>
        <w:rPr>
          <w:rFonts w:ascii="Trebuchet MS" w:hAnsi="Trebuchet MS"/>
          <w:b/>
          <w:lang w:val="en-US"/>
        </w:rPr>
      </w:pPr>
    </w:p>
    <w:p w14:paraId="15DCECD4" w14:textId="77777777" w:rsidR="00021DC3" w:rsidRPr="00851034" w:rsidRDefault="00021DC3" w:rsidP="00683B24">
      <w:pPr>
        <w:spacing w:line="288" w:lineRule="auto"/>
        <w:jc w:val="center"/>
        <w:rPr>
          <w:rFonts w:ascii="Trebuchet MS" w:hAnsi="Trebuchet MS"/>
          <w:b/>
          <w:lang w:val="en-US"/>
        </w:rPr>
      </w:pPr>
    </w:p>
    <w:p w14:paraId="577644F9" w14:textId="77777777" w:rsidR="00021DC3" w:rsidRPr="00851034" w:rsidRDefault="00021DC3" w:rsidP="00683B24">
      <w:pPr>
        <w:spacing w:line="288" w:lineRule="auto"/>
        <w:jc w:val="center"/>
        <w:rPr>
          <w:rFonts w:ascii="Trebuchet MS" w:hAnsi="Trebuchet MS"/>
          <w:b/>
          <w:lang w:val="en-US"/>
        </w:rPr>
      </w:pPr>
    </w:p>
    <w:p w14:paraId="6F40FAFE" w14:textId="77777777" w:rsidR="00021DC3" w:rsidRPr="00851034" w:rsidRDefault="00021DC3" w:rsidP="00683B24">
      <w:pPr>
        <w:spacing w:line="288" w:lineRule="auto"/>
        <w:jc w:val="center"/>
        <w:rPr>
          <w:rFonts w:ascii="Trebuchet MS" w:hAnsi="Trebuchet MS"/>
          <w:b/>
          <w:lang w:val="en-US"/>
        </w:rPr>
      </w:pPr>
    </w:p>
    <w:p w14:paraId="2AE9C9C0" w14:textId="77777777" w:rsidR="00021DC3" w:rsidRPr="00851034" w:rsidRDefault="00021DC3" w:rsidP="00683B24">
      <w:pPr>
        <w:spacing w:line="288" w:lineRule="auto"/>
        <w:jc w:val="center"/>
        <w:rPr>
          <w:rFonts w:ascii="Trebuchet MS" w:hAnsi="Trebuchet MS"/>
          <w:b/>
          <w:lang w:val="en-US"/>
        </w:rPr>
      </w:pPr>
    </w:p>
    <w:p w14:paraId="65ED9EBE" w14:textId="77777777" w:rsidR="00021DC3" w:rsidRPr="00851034" w:rsidRDefault="00021DC3" w:rsidP="00683B24">
      <w:pPr>
        <w:spacing w:line="288" w:lineRule="auto"/>
        <w:jc w:val="center"/>
        <w:rPr>
          <w:rFonts w:ascii="Trebuchet MS" w:hAnsi="Trebuchet MS"/>
          <w:b/>
          <w:lang w:val="en-US"/>
        </w:rPr>
      </w:pPr>
    </w:p>
    <w:p w14:paraId="67EFD09D" w14:textId="77777777" w:rsidR="00021DC3" w:rsidRPr="00851034" w:rsidRDefault="00021DC3" w:rsidP="00683B24">
      <w:pPr>
        <w:spacing w:line="288" w:lineRule="auto"/>
        <w:rPr>
          <w:rFonts w:ascii="Trebuchet MS" w:hAnsi="Trebuchet MS"/>
          <w:b/>
          <w:lang w:val="en-US"/>
        </w:rPr>
      </w:pPr>
    </w:p>
    <w:p w14:paraId="7622FEF5" w14:textId="5EC5325F" w:rsidR="00021DC3" w:rsidRPr="00851034" w:rsidRDefault="00021DC3" w:rsidP="00223EE2">
      <w:pPr>
        <w:spacing w:line="312" w:lineRule="auto"/>
        <w:outlineLvl w:val="0"/>
        <w:rPr>
          <w:rStyle w:val="hps"/>
          <w:rFonts w:ascii="Trebuchet MS" w:hAnsi="Trebuchet MS"/>
          <w:b/>
          <w:lang w:val="en-US"/>
        </w:rPr>
      </w:pPr>
      <w:bookmarkStart w:id="0" w:name="_Toc332368357"/>
      <w:r w:rsidRPr="00851034">
        <w:rPr>
          <w:rStyle w:val="hps"/>
          <w:rFonts w:ascii="Trebuchet MS" w:hAnsi="Trebuchet MS"/>
          <w:b/>
          <w:lang w:val="en-US"/>
        </w:rPr>
        <w:t>1. The scope</w:t>
      </w:r>
      <w:r w:rsidRPr="00851034">
        <w:rPr>
          <w:rStyle w:val="longtext"/>
          <w:rFonts w:ascii="Trebuchet MS" w:hAnsi="Trebuchet MS"/>
          <w:b/>
          <w:lang w:val="en-US"/>
        </w:rPr>
        <w:t xml:space="preserve"> </w:t>
      </w:r>
      <w:r w:rsidRPr="00851034">
        <w:rPr>
          <w:rStyle w:val="hps"/>
          <w:rFonts w:ascii="Trebuchet MS" w:hAnsi="Trebuchet MS"/>
          <w:b/>
          <w:lang w:val="en-US"/>
        </w:rPr>
        <w:t xml:space="preserve">of the </w:t>
      </w:r>
      <w:r w:rsidR="0052667A" w:rsidRPr="00851034">
        <w:rPr>
          <w:rStyle w:val="hps"/>
          <w:rFonts w:ascii="Trebuchet MS" w:hAnsi="Trebuchet MS"/>
          <w:b/>
          <w:lang w:val="en-US"/>
        </w:rPr>
        <w:t>Methodology</w:t>
      </w:r>
      <w:bookmarkEnd w:id="0"/>
    </w:p>
    <w:p w14:paraId="379BFABC" w14:textId="77777777" w:rsidR="00021DC3" w:rsidRPr="00851034" w:rsidRDefault="00021DC3" w:rsidP="00223EE2">
      <w:pPr>
        <w:spacing w:line="312" w:lineRule="auto"/>
        <w:jc w:val="both"/>
        <w:rPr>
          <w:rFonts w:ascii="Trebuchet MS" w:hAnsi="Trebuchet MS"/>
          <w:highlight w:val="yellow"/>
          <w:lang w:val="en-US"/>
        </w:rPr>
      </w:pPr>
    </w:p>
    <w:p w14:paraId="23C5E610" w14:textId="32C8EFC4" w:rsidR="0052667A" w:rsidRPr="00851034" w:rsidRDefault="0052667A" w:rsidP="00223EE2">
      <w:pPr>
        <w:spacing w:line="312" w:lineRule="auto"/>
        <w:jc w:val="both"/>
        <w:rPr>
          <w:rFonts w:ascii="Trebuchet MS" w:hAnsi="Trebuchet MS"/>
          <w:lang w:val="en-US"/>
        </w:rPr>
      </w:pPr>
      <w:r w:rsidRPr="00851034">
        <w:rPr>
          <w:rFonts w:ascii="Trebuchet MS" w:hAnsi="Trebuchet MS"/>
          <w:lang w:val="en-US"/>
        </w:rPr>
        <w:t xml:space="preserve">The aim of the present methodology is to establish the way on which financial corrections </w:t>
      </w:r>
      <w:proofErr w:type="gramStart"/>
      <w:r w:rsidRPr="00851034">
        <w:rPr>
          <w:rFonts w:ascii="Trebuchet MS" w:hAnsi="Trebuchet MS"/>
          <w:lang w:val="en-US"/>
        </w:rPr>
        <w:t>will be applied</w:t>
      </w:r>
      <w:proofErr w:type="gramEnd"/>
      <w:r w:rsidRPr="00851034">
        <w:rPr>
          <w:rFonts w:ascii="Trebuchet MS" w:hAnsi="Trebuchet MS"/>
          <w:lang w:val="en-US"/>
        </w:rPr>
        <w:t xml:space="preserve"> for the projects implemented under the INTERREG V-A Romania-Bulgaria </w:t>
      </w:r>
      <w:proofErr w:type="spellStart"/>
      <w:r w:rsidRPr="00851034">
        <w:rPr>
          <w:rFonts w:ascii="Trebuchet MS" w:hAnsi="Trebuchet MS"/>
          <w:lang w:val="en-US"/>
        </w:rPr>
        <w:t>Programme</w:t>
      </w:r>
      <w:proofErr w:type="spellEnd"/>
      <w:r w:rsidRPr="00851034">
        <w:rPr>
          <w:rFonts w:ascii="Trebuchet MS" w:hAnsi="Trebuchet MS"/>
          <w:lang w:val="en-US"/>
        </w:rPr>
        <w:t xml:space="preserve"> in case of not achieving or partial achieving the indicators within the subsidy contracts.</w:t>
      </w:r>
    </w:p>
    <w:p w14:paraId="65BB95D6" w14:textId="70AD4970" w:rsidR="00021DC3" w:rsidRPr="00851034" w:rsidRDefault="00021DC3" w:rsidP="00223EE2">
      <w:pPr>
        <w:spacing w:line="312" w:lineRule="auto"/>
        <w:jc w:val="both"/>
        <w:rPr>
          <w:rFonts w:ascii="Trebuchet MS" w:hAnsi="Trebuchet MS"/>
          <w:lang w:val="en-US"/>
        </w:rPr>
      </w:pPr>
    </w:p>
    <w:p w14:paraId="42E73AC9" w14:textId="2CDE8B42" w:rsidR="000B020C" w:rsidRPr="00851034" w:rsidRDefault="000B020C" w:rsidP="00223EE2">
      <w:pPr>
        <w:spacing w:line="312" w:lineRule="auto"/>
        <w:jc w:val="both"/>
        <w:rPr>
          <w:rFonts w:ascii="Trebuchet MS" w:hAnsi="Trebuchet MS"/>
          <w:lang w:val="en-US"/>
        </w:rPr>
      </w:pPr>
      <w:r w:rsidRPr="00851034">
        <w:rPr>
          <w:rFonts w:ascii="Trebuchet MS" w:hAnsi="Trebuchet MS"/>
          <w:lang w:val="en-US"/>
        </w:rPr>
        <w:t>Legal basis:</w:t>
      </w:r>
    </w:p>
    <w:p w14:paraId="687012DF" w14:textId="77777777" w:rsidR="00021DC3" w:rsidRPr="00851034" w:rsidRDefault="00E07FA9" w:rsidP="00223EE2">
      <w:pPr>
        <w:numPr>
          <w:ilvl w:val="0"/>
          <w:numId w:val="1"/>
        </w:numPr>
        <w:spacing w:line="312" w:lineRule="auto"/>
        <w:jc w:val="both"/>
        <w:rPr>
          <w:rFonts w:ascii="Trebuchet MS" w:hAnsi="Trebuchet MS"/>
          <w:lang w:val="en-US"/>
        </w:rPr>
      </w:pPr>
      <w:r w:rsidRPr="00851034">
        <w:rPr>
          <w:rFonts w:ascii="Trebuchet MS" w:hAnsi="Trebuchet MS"/>
          <w:lang w:val="en-US"/>
        </w:rPr>
        <w:t xml:space="preserve">Provisions of the </w:t>
      </w:r>
      <w:r w:rsidR="00021DC3" w:rsidRPr="00851034">
        <w:rPr>
          <w:rFonts w:ascii="Trebuchet MS" w:hAnsi="Trebuchet MS"/>
          <w:lang w:val="en-US"/>
        </w:rPr>
        <w:t>Emergency Ordinance no. 66/2011 on the prevention, detection and sanctioning of irregularities in obtaining and using European funds,</w:t>
      </w:r>
    </w:p>
    <w:p w14:paraId="61D7EA98" w14:textId="29E25184" w:rsidR="00726D6E" w:rsidRPr="00851034" w:rsidRDefault="00726D6E" w:rsidP="00223EE2">
      <w:pPr>
        <w:numPr>
          <w:ilvl w:val="0"/>
          <w:numId w:val="1"/>
        </w:numPr>
        <w:spacing w:line="312" w:lineRule="auto"/>
        <w:jc w:val="both"/>
        <w:rPr>
          <w:rFonts w:ascii="Trebuchet MS" w:hAnsi="Trebuchet MS"/>
          <w:lang w:val="en-US"/>
        </w:rPr>
      </w:pPr>
      <w:r w:rsidRPr="00851034">
        <w:rPr>
          <w:rFonts w:ascii="Trebuchet MS" w:hAnsi="Trebuchet MS"/>
          <w:lang w:val="en-US"/>
        </w:rPr>
        <w:t>The importance of results in the current programming period</w:t>
      </w:r>
      <w:r w:rsidR="00AC5ABC" w:rsidRPr="00851034">
        <w:rPr>
          <w:rFonts w:ascii="Trebuchet MS" w:hAnsi="Trebuchet MS"/>
          <w:lang w:val="en-US"/>
        </w:rPr>
        <w:t>,</w:t>
      </w:r>
    </w:p>
    <w:p w14:paraId="2E90F6F0" w14:textId="647D6520" w:rsidR="00021DC3" w:rsidRPr="00851034" w:rsidRDefault="00021DC3" w:rsidP="00223EE2">
      <w:pPr>
        <w:numPr>
          <w:ilvl w:val="0"/>
          <w:numId w:val="1"/>
        </w:numPr>
        <w:spacing w:line="312" w:lineRule="auto"/>
        <w:jc w:val="both"/>
        <w:rPr>
          <w:rFonts w:ascii="Trebuchet MS" w:hAnsi="Trebuchet MS"/>
          <w:lang w:val="en-US"/>
        </w:rPr>
      </w:pPr>
      <w:r w:rsidRPr="00851034">
        <w:rPr>
          <w:rFonts w:ascii="Trebuchet MS" w:hAnsi="Trebuchet MS"/>
          <w:lang w:val="en-US"/>
        </w:rPr>
        <w:t>The principle of equal treatment for all grant beneficiaries,</w:t>
      </w:r>
    </w:p>
    <w:p w14:paraId="1D3FC6DA" w14:textId="77777777" w:rsidR="00AC5ABC" w:rsidRPr="00851034" w:rsidRDefault="00AC5ABC" w:rsidP="00223EE2">
      <w:pPr>
        <w:numPr>
          <w:ilvl w:val="0"/>
          <w:numId w:val="1"/>
        </w:numPr>
        <w:spacing w:line="312" w:lineRule="auto"/>
        <w:jc w:val="both"/>
        <w:rPr>
          <w:rFonts w:ascii="Trebuchet MS" w:hAnsi="Trebuchet MS"/>
          <w:lang w:val="en-US"/>
        </w:rPr>
      </w:pPr>
      <w:r w:rsidRPr="00851034">
        <w:rPr>
          <w:rFonts w:ascii="Trebuchet MS" w:hAnsi="Trebuchet MS"/>
          <w:lang w:val="en-US"/>
        </w:rPr>
        <w:t xml:space="preserve">Provisions of the subsidy contracts signed with beneficiaries of projects submitted under the first and second call for proposals, </w:t>
      </w:r>
    </w:p>
    <w:p w14:paraId="0ADAA1E7" w14:textId="4A7877F4" w:rsidR="00AC5ABC" w:rsidRPr="00851034" w:rsidRDefault="00AC5ABC" w:rsidP="00223EE2">
      <w:pPr>
        <w:numPr>
          <w:ilvl w:val="1"/>
          <w:numId w:val="1"/>
        </w:numPr>
        <w:spacing w:line="312" w:lineRule="auto"/>
        <w:jc w:val="both"/>
        <w:rPr>
          <w:rFonts w:ascii="Trebuchet MS" w:hAnsi="Trebuchet MS"/>
          <w:lang w:val="en-US"/>
        </w:rPr>
      </w:pPr>
      <w:proofErr w:type="gramStart"/>
      <w:r w:rsidRPr="00851034">
        <w:rPr>
          <w:rFonts w:ascii="Trebuchet MS" w:hAnsi="Trebuchet MS"/>
          <w:lang w:val="en-US"/>
        </w:rPr>
        <w:t>art</w:t>
      </w:r>
      <w:proofErr w:type="gramEnd"/>
      <w:r w:rsidRPr="00851034">
        <w:rPr>
          <w:rFonts w:ascii="Trebuchet MS" w:hAnsi="Trebuchet MS"/>
          <w:lang w:val="en-US"/>
        </w:rPr>
        <w:t xml:space="preserve">. </w:t>
      </w:r>
      <w:proofErr w:type="gramStart"/>
      <w:r w:rsidRPr="00851034">
        <w:rPr>
          <w:rFonts w:ascii="Trebuchet MS" w:hAnsi="Trebuchet MS"/>
          <w:lang w:val="en-US"/>
        </w:rPr>
        <w:t>7</w:t>
      </w:r>
      <w:proofErr w:type="gramEnd"/>
      <w:r w:rsidRPr="00851034">
        <w:rPr>
          <w:rFonts w:ascii="Trebuchet MS" w:hAnsi="Trebuchet MS"/>
          <w:lang w:val="en-US"/>
        </w:rPr>
        <w:t xml:space="preserve"> “Rights and duties of the parties”, Lead Beneficiary: “…The LB shall also be liable towards MA for achieving the results and indicators stipulated in the contract and its annexes”. </w:t>
      </w:r>
    </w:p>
    <w:p w14:paraId="11355FEC" w14:textId="1637B073" w:rsidR="00E746C2" w:rsidRPr="00851034" w:rsidRDefault="00AC5ABC" w:rsidP="00223EE2">
      <w:pPr>
        <w:spacing w:line="312" w:lineRule="auto"/>
        <w:jc w:val="both"/>
        <w:rPr>
          <w:rFonts w:ascii="Trebuchet MS" w:hAnsi="Trebuchet MS"/>
          <w:b/>
          <w:lang w:val="en-US"/>
        </w:rPr>
      </w:pPr>
      <w:r w:rsidRPr="00851034">
        <w:rPr>
          <w:rFonts w:ascii="Trebuchet MS" w:hAnsi="Trebuchet MS"/>
          <w:lang w:val="en-US"/>
        </w:rPr>
        <w:t xml:space="preserve">Art. </w:t>
      </w:r>
      <w:proofErr w:type="gramStart"/>
      <w:r w:rsidRPr="00851034">
        <w:rPr>
          <w:rFonts w:ascii="Trebuchet MS" w:hAnsi="Trebuchet MS"/>
          <w:lang w:val="en-US"/>
        </w:rPr>
        <w:t>14</w:t>
      </w:r>
      <w:proofErr w:type="gramEnd"/>
      <w:r w:rsidRPr="00851034">
        <w:rPr>
          <w:rFonts w:ascii="Trebuchet MS" w:hAnsi="Trebuchet MS"/>
          <w:lang w:val="en-US"/>
        </w:rPr>
        <w:t xml:space="preserve"> “Termination”, </w:t>
      </w:r>
      <w:r w:rsidRPr="005B1970">
        <w:rPr>
          <w:rFonts w:ascii="Trebuchet MS" w:hAnsi="Trebuchet MS"/>
          <w:b/>
          <w:lang w:val="en-US"/>
        </w:rPr>
        <w:t>In case the indicators are not reached as mentioned in the approved Application Form</w:t>
      </w:r>
      <w:r w:rsidRPr="00851034">
        <w:rPr>
          <w:rFonts w:ascii="Trebuchet MS" w:hAnsi="Trebuchet MS"/>
          <w:lang w:val="en-US"/>
        </w:rPr>
        <w:t xml:space="preserve">, </w:t>
      </w:r>
      <w:r w:rsidRPr="00851034">
        <w:rPr>
          <w:rFonts w:ascii="Trebuchet MS" w:hAnsi="Trebuchet MS"/>
          <w:b/>
          <w:lang w:val="en-US"/>
        </w:rPr>
        <w:t>the MA has the right</w:t>
      </w:r>
      <w:r w:rsidRPr="00851034">
        <w:rPr>
          <w:rFonts w:ascii="Trebuchet MS" w:hAnsi="Trebuchet MS"/>
          <w:lang w:val="en-US"/>
        </w:rPr>
        <w:t xml:space="preserve"> to decide the termination of the contract and to demand the repayment of already reimbursed funds, </w:t>
      </w:r>
      <w:r w:rsidRPr="00851034">
        <w:rPr>
          <w:rFonts w:ascii="Trebuchet MS" w:hAnsi="Trebuchet MS"/>
          <w:b/>
          <w:lang w:val="en-US"/>
        </w:rPr>
        <w:t>or, with the previous approval of the Monitoring Committee, to accept the partial completion of the project and reduce the project’s budget accordingly</w:t>
      </w:r>
      <w:r w:rsidR="00953876" w:rsidRPr="00851034">
        <w:rPr>
          <w:rFonts w:ascii="Trebuchet MS" w:hAnsi="Trebuchet MS"/>
          <w:b/>
          <w:lang w:val="en-US"/>
        </w:rPr>
        <w:t>.</w:t>
      </w:r>
    </w:p>
    <w:p w14:paraId="47ADADFC" w14:textId="77777777" w:rsidR="00EF0657" w:rsidRPr="00851034" w:rsidRDefault="00EF0657" w:rsidP="00223EE2">
      <w:pPr>
        <w:spacing w:line="312" w:lineRule="auto"/>
        <w:outlineLvl w:val="0"/>
        <w:rPr>
          <w:rFonts w:ascii="Trebuchet MS" w:hAnsi="Trebuchet MS"/>
          <w:b/>
          <w:lang w:val="en-US"/>
        </w:rPr>
      </w:pPr>
      <w:bookmarkStart w:id="1" w:name="_Toc332368358"/>
    </w:p>
    <w:p w14:paraId="6CF880CC" w14:textId="77777777" w:rsidR="00021DC3" w:rsidRPr="00851034" w:rsidRDefault="00021DC3" w:rsidP="00223EE2">
      <w:pPr>
        <w:spacing w:line="312" w:lineRule="auto"/>
        <w:outlineLvl w:val="0"/>
        <w:rPr>
          <w:rFonts w:ascii="Trebuchet MS" w:hAnsi="Trebuchet MS"/>
          <w:b/>
          <w:lang w:val="en-US"/>
        </w:rPr>
      </w:pPr>
      <w:r w:rsidRPr="00851034">
        <w:rPr>
          <w:rFonts w:ascii="Trebuchet MS" w:hAnsi="Trebuchet MS"/>
          <w:b/>
          <w:lang w:val="en-US"/>
        </w:rPr>
        <w:t>2.</w:t>
      </w:r>
      <w:r w:rsidR="00EF0657" w:rsidRPr="00851034">
        <w:rPr>
          <w:rFonts w:ascii="Trebuchet MS" w:hAnsi="Trebuchet MS"/>
          <w:b/>
          <w:lang w:val="en-US"/>
        </w:rPr>
        <w:t xml:space="preserve"> </w:t>
      </w:r>
      <w:r w:rsidRPr="00851034">
        <w:rPr>
          <w:rFonts w:ascii="Trebuchet MS" w:hAnsi="Trebuchet MS"/>
          <w:b/>
          <w:lang w:val="en-US"/>
        </w:rPr>
        <w:t>General aspects</w:t>
      </w:r>
      <w:bookmarkEnd w:id="1"/>
      <w:r w:rsidRPr="00851034">
        <w:rPr>
          <w:rFonts w:ascii="Trebuchet MS" w:hAnsi="Trebuchet MS"/>
          <w:b/>
          <w:lang w:val="en-US"/>
        </w:rPr>
        <w:t xml:space="preserve"> </w:t>
      </w:r>
    </w:p>
    <w:p w14:paraId="147213AA" w14:textId="77777777" w:rsidR="00021DC3" w:rsidRPr="00851034" w:rsidRDefault="00021DC3" w:rsidP="00223EE2">
      <w:pPr>
        <w:spacing w:line="312" w:lineRule="auto"/>
        <w:jc w:val="both"/>
        <w:rPr>
          <w:rFonts w:ascii="Trebuchet MS" w:hAnsi="Trebuchet MS"/>
          <w:lang w:val="en-US"/>
        </w:rPr>
      </w:pPr>
    </w:p>
    <w:p w14:paraId="7769167A" w14:textId="77777777" w:rsidR="00021DC3" w:rsidRPr="00851034" w:rsidRDefault="00E746C2" w:rsidP="00223EE2">
      <w:pPr>
        <w:spacing w:line="312" w:lineRule="auto"/>
        <w:jc w:val="both"/>
        <w:rPr>
          <w:rFonts w:ascii="Trebuchet MS" w:hAnsi="Trebuchet MS"/>
          <w:lang w:val="en-US"/>
        </w:rPr>
      </w:pPr>
      <w:r w:rsidRPr="00851034">
        <w:rPr>
          <w:rFonts w:ascii="Trebuchet MS" w:hAnsi="Trebuchet MS"/>
          <w:lang w:val="en-US"/>
        </w:rPr>
        <w:t>The relevant structures within</w:t>
      </w:r>
      <w:r w:rsidR="00021DC3" w:rsidRPr="00851034">
        <w:rPr>
          <w:rFonts w:ascii="Trebuchet MS" w:hAnsi="Trebuchet MS"/>
          <w:lang w:val="en-US"/>
        </w:rPr>
        <w:t xml:space="preserve"> the </w:t>
      </w:r>
      <w:proofErr w:type="spellStart"/>
      <w:r w:rsidR="00021DC3" w:rsidRPr="00851034">
        <w:rPr>
          <w:rFonts w:ascii="Trebuchet MS" w:hAnsi="Trebuchet MS"/>
          <w:lang w:val="en-US"/>
        </w:rPr>
        <w:t>Programme</w:t>
      </w:r>
      <w:proofErr w:type="spellEnd"/>
      <w:r w:rsidR="00021DC3" w:rsidRPr="00851034">
        <w:rPr>
          <w:rFonts w:ascii="Trebuchet MS" w:hAnsi="Trebuchet MS"/>
          <w:lang w:val="en-US"/>
        </w:rPr>
        <w:t xml:space="preserve"> ensure the monitoring of the projects implemented in the framework of the</w:t>
      </w:r>
      <w:r w:rsidR="00EF0657" w:rsidRPr="00851034">
        <w:rPr>
          <w:rFonts w:ascii="Trebuchet MS" w:hAnsi="Trebuchet MS"/>
          <w:lang w:val="en-US"/>
        </w:rPr>
        <w:t xml:space="preserve"> INTERREG V-A Romania-Bulgaria </w:t>
      </w:r>
      <w:proofErr w:type="spellStart"/>
      <w:r w:rsidR="00EF0657" w:rsidRPr="00851034">
        <w:rPr>
          <w:rFonts w:ascii="Trebuchet MS" w:hAnsi="Trebuchet MS"/>
          <w:lang w:val="en-US"/>
        </w:rPr>
        <w:t>Programme</w:t>
      </w:r>
      <w:proofErr w:type="spellEnd"/>
      <w:r w:rsidR="00021DC3" w:rsidRPr="00851034">
        <w:rPr>
          <w:rFonts w:ascii="Trebuchet MS" w:hAnsi="Trebuchet MS"/>
          <w:lang w:val="en-US"/>
        </w:rPr>
        <w:t xml:space="preserve">. </w:t>
      </w:r>
    </w:p>
    <w:p w14:paraId="15904F98" w14:textId="77777777" w:rsidR="00021DC3" w:rsidRPr="00851034" w:rsidRDefault="00021DC3" w:rsidP="00223EE2">
      <w:pPr>
        <w:spacing w:line="312" w:lineRule="auto"/>
        <w:jc w:val="both"/>
        <w:rPr>
          <w:rFonts w:ascii="Trebuchet MS" w:hAnsi="Trebuchet MS"/>
          <w:lang w:val="en-US"/>
        </w:rPr>
      </w:pPr>
      <w:r w:rsidRPr="00851034">
        <w:rPr>
          <w:rFonts w:ascii="Trebuchet MS" w:hAnsi="Trebuchet MS"/>
          <w:lang w:val="en-US"/>
        </w:rPr>
        <w:t xml:space="preserve">In this respect, a constant process of analysis, data collection and documentation, together with regular providing of observations on the activities made, the results and </w:t>
      </w:r>
      <w:r w:rsidR="00683B24" w:rsidRPr="00851034">
        <w:rPr>
          <w:rFonts w:ascii="Trebuchet MS" w:hAnsi="Trebuchet MS"/>
          <w:lang w:val="en-US"/>
        </w:rPr>
        <w:t xml:space="preserve">output </w:t>
      </w:r>
      <w:r w:rsidRPr="00851034">
        <w:rPr>
          <w:rFonts w:ascii="Trebuchet MS" w:hAnsi="Trebuchet MS"/>
          <w:lang w:val="en-US"/>
        </w:rPr>
        <w:t xml:space="preserve">indicators achieved, is assured. </w:t>
      </w:r>
    </w:p>
    <w:p w14:paraId="5C4A24B4" w14:textId="77777777" w:rsidR="00021DC3" w:rsidRPr="00851034" w:rsidRDefault="00021DC3" w:rsidP="00223EE2">
      <w:pPr>
        <w:spacing w:line="312" w:lineRule="auto"/>
        <w:jc w:val="both"/>
        <w:rPr>
          <w:rFonts w:ascii="Trebuchet MS" w:hAnsi="Trebuchet MS"/>
          <w:lang w:val="en-US"/>
        </w:rPr>
      </w:pPr>
    </w:p>
    <w:p w14:paraId="236EE6DB" w14:textId="77777777" w:rsidR="00021DC3" w:rsidRPr="00851034" w:rsidRDefault="00021DC3" w:rsidP="00223EE2">
      <w:pPr>
        <w:spacing w:line="312" w:lineRule="auto"/>
        <w:jc w:val="both"/>
        <w:rPr>
          <w:rFonts w:ascii="Trebuchet MS" w:hAnsi="Trebuchet MS"/>
          <w:lang w:val="en-US"/>
        </w:rPr>
      </w:pPr>
      <w:r w:rsidRPr="00851034">
        <w:rPr>
          <w:rFonts w:ascii="Trebuchet MS" w:hAnsi="Trebuchet MS"/>
          <w:lang w:val="en-US"/>
        </w:rPr>
        <w:lastRenderedPageBreak/>
        <w:t xml:space="preserve">The following two categories of indicators, that are included in the approved applications and are part of the subsidy contract, </w:t>
      </w:r>
      <w:proofErr w:type="gramStart"/>
      <w:r w:rsidRPr="00851034">
        <w:rPr>
          <w:rFonts w:ascii="Trebuchet MS" w:hAnsi="Trebuchet MS"/>
          <w:lang w:val="en-US"/>
        </w:rPr>
        <w:t>are taken</w:t>
      </w:r>
      <w:proofErr w:type="gramEnd"/>
      <w:r w:rsidRPr="00851034">
        <w:rPr>
          <w:rFonts w:ascii="Trebuchet MS" w:hAnsi="Trebuchet MS"/>
          <w:lang w:val="en-US"/>
        </w:rPr>
        <w:t xml:space="preserve"> into consideration in the process of monitoring:</w:t>
      </w:r>
    </w:p>
    <w:p w14:paraId="709B34C0" w14:textId="77777777" w:rsidR="00021DC3" w:rsidRPr="00851034" w:rsidRDefault="00021DC3" w:rsidP="00223EE2">
      <w:pPr>
        <w:spacing w:line="312" w:lineRule="auto"/>
        <w:jc w:val="both"/>
        <w:rPr>
          <w:rFonts w:ascii="Trebuchet MS" w:hAnsi="Trebuchet MS"/>
          <w:lang w:val="en-US"/>
        </w:rPr>
      </w:pPr>
    </w:p>
    <w:p w14:paraId="0D4397C0" w14:textId="77777777" w:rsidR="00B321FC" w:rsidRPr="00851034" w:rsidRDefault="00B321FC" w:rsidP="00223EE2">
      <w:pPr>
        <w:numPr>
          <w:ilvl w:val="0"/>
          <w:numId w:val="2"/>
        </w:numPr>
        <w:spacing w:line="312" w:lineRule="auto"/>
        <w:jc w:val="both"/>
        <w:rPr>
          <w:rFonts w:ascii="Trebuchet MS" w:hAnsi="Trebuchet MS"/>
          <w:lang w:val="en-US"/>
        </w:rPr>
      </w:pPr>
      <w:r w:rsidRPr="00851034">
        <w:rPr>
          <w:rFonts w:ascii="Trebuchet MS" w:hAnsi="Trebuchet MS"/>
          <w:lang w:val="en-US"/>
        </w:rPr>
        <w:t xml:space="preserve">Output indicators </w:t>
      </w:r>
    </w:p>
    <w:p w14:paraId="56708585" w14:textId="77777777" w:rsidR="000B020C" w:rsidRPr="00851034" w:rsidRDefault="00021DC3" w:rsidP="00223EE2">
      <w:pPr>
        <w:numPr>
          <w:ilvl w:val="0"/>
          <w:numId w:val="2"/>
        </w:numPr>
        <w:spacing w:line="312" w:lineRule="auto"/>
        <w:jc w:val="both"/>
        <w:rPr>
          <w:rFonts w:ascii="Trebuchet MS" w:hAnsi="Trebuchet MS"/>
          <w:lang w:val="en-US"/>
        </w:rPr>
      </w:pPr>
      <w:r w:rsidRPr="00851034">
        <w:rPr>
          <w:rFonts w:ascii="Trebuchet MS" w:hAnsi="Trebuchet MS"/>
          <w:lang w:val="en-US"/>
        </w:rPr>
        <w:t>Result indicators</w:t>
      </w:r>
    </w:p>
    <w:p w14:paraId="3CD94783" w14:textId="2D5A6D7F" w:rsidR="000B020C" w:rsidRPr="00851034" w:rsidRDefault="000B020C" w:rsidP="00223EE2">
      <w:pPr>
        <w:spacing w:line="312" w:lineRule="auto"/>
        <w:jc w:val="both"/>
        <w:rPr>
          <w:rFonts w:ascii="Trebuchet MS" w:hAnsi="Trebuchet MS"/>
          <w:lang w:val="en-US"/>
        </w:rPr>
      </w:pPr>
    </w:p>
    <w:p w14:paraId="0299A62B" w14:textId="36D906DC" w:rsidR="00DB4339" w:rsidRPr="00851034" w:rsidRDefault="00DB4339" w:rsidP="00223EE2">
      <w:pPr>
        <w:spacing w:line="312" w:lineRule="auto"/>
        <w:jc w:val="both"/>
        <w:rPr>
          <w:rFonts w:ascii="Trebuchet MS" w:hAnsi="Trebuchet MS"/>
          <w:lang w:val="en-US"/>
        </w:rPr>
      </w:pPr>
      <w:r w:rsidRPr="00851034">
        <w:rPr>
          <w:rFonts w:ascii="Trebuchet MS" w:hAnsi="Trebuchet MS"/>
          <w:lang w:val="en-US"/>
        </w:rPr>
        <w:t>JS and MA representatives will ensure the monitoring of the output and result indicators’ degree of achievement, as included in the approved application form, annex to the subsidy contract.</w:t>
      </w:r>
    </w:p>
    <w:p w14:paraId="3EE8F353" w14:textId="6C24F25D" w:rsidR="00DB4339" w:rsidRPr="00851034" w:rsidRDefault="00DB4339" w:rsidP="00223EE2">
      <w:pPr>
        <w:spacing w:line="312" w:lineRule="auto"/>
        <w:jc w:val="both"/>
        <w:rPr>
          <w:rFonts w:ascii="Trebuchet MS" w:hAnsi="Trebuchet MS"/>
          <w:lang w:val="en-US"/>
        </w:rPr>
      </w:pPr>
    </w:p>
    <w:p w14:paraId="63EA5B14" w14:textId="77777777" w:rsidR="00DB4339" w:rsidRPr="00851034" w:rsidRDefault="00DB4339" w:rsidP="00223EE2">
      <w:pPr>
        <w:pStyle w:val="ListParagraph"/>
        <w:numPr>
          <w:ilvl w:val="0"/>
          <w:numId w:val="2"/>
        </w:numPr>
        <w:spacing w:line="312" w:lineRule="auto"/>
        <w:jc w:val="both"/>
        <w:rPr>
          <w:rFonts w:ascii="Trebuchet MS" w:hAnsi="Trebuchet MS"/>
          <w:b/>
          <w:lang w:val="en-US"/>
        </w:rPr>
      </w:pPr>
      <w:r w:rsidRPr="00851034">
        <w:rPr>
          <w:rFonts w:ascii="Trebuchet MS" w:hAnsi="Trebuchet MS"/>
          <w:b/>
          <w:lang w:val="en-US"/>
        </w:rPr>
        <w:t>Establishing the output indicators’ degree of achievement</w:t>
      </w:r>
    </w:p>
    <w:p w14:paraId="49B9126A" w14:textId="77777777" w:rsidR="000B020C" w:rsidRPr="00851034" w:rsidRDefault="000B020C" w:rsidP="00223EE2">
      <w:pPr>
        <w:spacing w:line="312" w:lineRule="auto"/>
        <w:jc w:val="both"/>
        <w:rPr>
          <w:rFonts w:ascii="Trebuchet MS" w:hAnsi="Trebuchet MS"/>
          <w:lang w:val="en-US"/>
        </w:rPr>
      </w:pPr>
    </w:p>
    <w:p w14:paraId="2B10E9F1" w14:textId="274E0B46" w:rsidR="000B020C" w:rsidRPr="00851034" w:rsidRDefault="000B020C" w:rsidP="00223EE2">
      <w:pPr>
        <w:spacing w:line="312" w:lineRule="auto"/>
        <w:jc w:val="both"/>
        <w:rPr>
          <w:rFonts w:ascii="Trebuchet MS" w:hAnsi="Trebuchet MS"/>
          <w:lang w:val="en-US"/>
        </w:rPr>
      </w:pPr>
      <w:r w:rsidRPr="00851034">
        <w:rPr>
          <w:rFonts w:ascii="Trebuchet MS" w:hAnsi="Trebuchet MS"/>
          <w:u w:val="single"/>
          <w:lang w:val="en-US"/>
        </w:rPr>
        <w:t>The status of achieving the output indicators will be monitored during the whole project implementation period</w:t>
      </w:r>
      <w:r w:rsidRPr="00851034">
        <w:rPr>
          <w:rFonts w:ascii="Trebuchet MS" w:hAnsi="Trebuchet MS"/>
          <w:lang w:val="en-US"/>
        </w:rPr>
        <w:t>, by means of the analysis of the intermediate progress reports, as well as on site monitoring visits, according to the internal monitoring procedures and even in sustainability period (if the case).</w:t>
      </w:r>
    </w:p>
    <w:p w14:paraId="6205FAE9" w14:textId="77777777" w:rsidR="000B020C" w:rsidRPr="00851034" w:rsidRDefault="000B020C" w:rsidP="00223EE2">
      <w:pPr>
        <w:spacing w:line="312" w:lineRule="auto"/>
        <w:jc w:val="both"/>
        <w:rPr>
          <w:rFonts w:ascii="Trebuchet MS" w:hAnsi="Trebuchet MS"/>
          <w:lang w:val="en-US"/>
        </w:rPr>
      </w:pPr>
    </w:p>
    <w:p w14:paraId="5DCE3F7F" w14:textId="01E64116" w:rsidR="000B020C" w:rsidRPr="00851034" w:rsidRDefault="000B020C" w:rsidP="00223EE2">
      <w:pPr>
        <w:spacing w:line="312" w:lineRule="auto"/>
        <w:jc w:val="both"/>
        <w:rPr>
          <w:rFonts w:ascii="Trebuchet MS" w:hAnsi="Trebuchet MS"/>
          <w:lang w:val="en-US"/>
        </w:rPr>
      </w:pPr>
      <w:r w:rsidRPr="00851034">
        <w:rPr>
          <w:rFonts w:ascii="Trebuchet MS" w:hAnsi="Trebuchet MS"/>
          <w:lang w:val="en-US"/>
        </w:rPr>
        <w:t xml:space="preserve">For the output indicators </w:t>
      </w:r>
      <w:r w:rsidR="00BE73FB" w:rsidRPr="00851034">
        <w:rPr>
          <w:rFonts w:ascii="Trebuchet MS" w:hAnsi="Trebuchet MS"/>
          <w:lang w:val="en-US"/>
        </w:rPr>
        <w:t>four</w:t>
      </w:r>
      <w:r w:rsidRPr="00851034">
        <w:rPr>
          <w:rFonts w:ascii="Trebuchet MS" w:hAnsi="Trebuchet MS"/>
          <w:lang w:val="en-US"/>
        </w:rPr>
        <w:t xml:space="preserve"> situations</w:t>
      </w:r>
      <w:r w:rsidR="00BE73FB" w:rsidRPr="00851034">
        <w:rPr>
          <w:rFonts w:ascii="Trebuchet MS" w:hAnsi="Trebuchet MS"/>
          <w:lang w:val="en-US"/>
        </w:rPr>
        <w:t xml:space="preserve"> </w:t>
      </w:r>
      <w:proofErr w:type="gramStart"/>
      <w:r w:rsidR="00BE73FB" w:rsidRPr="00851034">
        <w:rPr>
          <w:rFonts w:ascii="Trebuchet MS" w:hAnsi="Trebuchet MS"/>
          <w:lang w:val="en-US"/>
        </w:rPr>
        <w:t>can be identified</w:t>
      </w:r>
      <w:proofErr w:type="gramEnd"/>
      <w:r w:rsidRPr="00851034">
        <w:rPr>
          <w:rFonts w:ascii="Trebuchet MS" w:hAnsi="Trebuchet MS"/>
          <w:lang w:val="en-US"/>
        </w:rPr>
        <w:t>:</w:t>
      </w:r>
    </w:p>
    <w:p w14:paraId="35F13302" w14:textId="1CCF6EB9" w:rsidR="000B020C" w:rsidRPr="00851034" w:rsidRDefault="000B020C" w:rsidP="00223EE2">
      <w:pPr>
        <w:pStyle w:val="ListParagraph"/>
        <w:numPr>
          <w:ilvl w:val="0"/>
          <w:numId w:val="13"/>
        </w:numPr>
        <w:spacing w:line="312" w:lineRule="auto"/>
        <w:jc w:val="both"/>
        <w:rPr>
          <w:rFonts w:ascii="Trebuchet MS" w:hAnsi="Trebuchet MS"/>
          <w:lang w:val="en-US"/>
        </w:rPr>
      </w:pPr>
      <w:r w:rsidRPr="00851034">
        <w:rPr>
          <w:rFonts w:ascii="Trebuchet MS" w:hAnsi="Trebuchet MS"/>
          <w:lang w:val="en-US"/>
        </w:rPr>
        <w:t xml:space="preserve">Output </w:t>
      </w:r>
      <w:proofErr w:type="gramStart"/>
      <w:r w:rsidRPr="00851034">
        <w:rPr>
          <w:rFonts w:ascii="Trebuchet MS" w:hAnsi="Trebuchet MS"/>
          <w:lang w:val="en-US"/>
        </w:rPr>
        <w:t>indicators which</w:t>
      </w:r>
      <w:proofErr w:type="gramEnd"/>
      <w:r w:rsidRPr="00851034">
        <w:rPr>
          <w:rFonts w:ascii="Trebuchet MS" w:hAnsi="Trebuchet MS"/>
          <w:lang w:val="en-US"/>
        </w:rPr>
        <w:t xml:space="preserve"> are achieved till the end of the implementation period.</w:t>
      </w:r>
    </w:p>
    <w:p w14:paraId="5CD77663" w14:textId="1CC7F8DB" w:rsidR="000B020C" w:rsidRPr="00851034" w:rsidRDefault="000B020C" w:rsidP="00223EE2">
      <w:pPr>
        <w:pStyle w:val="ListParagraph"/>
        <w:numPr>
          <w:ilvl w:val="0"/>
          <w:numId w:val="13"/>
        </w:numPr>
        <w:spacing w:line="312" w:lineRule="auto"/>
        <w:jc w:val="both"/>
        <w:rPr>
          <w:rFonts w:ascii="Trebuchet MS" w:hAnsi="Trebuchet MS"/>
          <w:lang w:val="en-US"/>
        </w:rPr>
      </w:pPr>
      <w:r w:rsidRPr="00851034">
        <w:rPr>
          <w:rFonts w:ascii="Trebuchet MS" w:hAnsi="Trebuchet MS"/>
          <w:lang w:val="en-US"/>
        </w:rPr>
        <w:t xml:space="preserve">Output </w:t>
      </w:r>
      <w:proofErr w:type="gramStart"/>
      <w:r w:rsidRPr="00851034">
        <w:rPr>
          <w:rFonts w:ascii="Trebuchet MS" w:hAnsi="Trebuchet MS"/>
          <w:lang w:val="en-US"/>
        </w:rPr>
        <w:t xml:space="preserve">indicators which will be achieved in the sustainability period and </w:t>
      </w:r>
      <w:r w:rsidR="00DB4339" w:rsidRPr="00851034">
        <w:rPr>
          <w:rFonts w:ascii="Trebuchet MS" w:hAnsi="Trebuchet MS"/>
          <w:lang w:val="en-US"/>
        </w:rPr>
        <w:t>this fact</w:t>
      </w:r>
      <w:proofErr w:type="gramEnd"/>
      <w:r w:rsidR="00DB4339" w:rsidRPr="00851034">
        <w:rPr>
          <w:rFonts w:ascii="Trebuchet MS" w:hAnsi="Trebuchet MS"/>
          <w:lang w:val="en-US"/>
        </w:rPr>
        <w:t xml:space="preserve"> is</w:t>
      </w:r>
      <w:r w:rsidRPr="00851034">
        <w:rPr>
          <w:rFonts w:ascii="Trebuchet MS" w:hAnsi="Trebuchet MS"/>
          <w:lang w:val="en-US"/>
        </w:rPr>
        <w:t xml:space="preserve"> </w:t>
      </w:r>
      <w:r w:rsidR="005E22FE" w:rsidRPr="00851034">
        <w:rPr>
          <w:rFonts w:ascii="Trebuchet MS" w:hAnsi="Trebuchet MS"/>
          <w:lang w:val="en-US"/>
        </w:rPr>
        <w:t xml:space="preserve">clearly </w:t>
      </w:r>
      <w:r w:rsidRPr="00851034">
        <w:rPr>
          <w:rFonts w:ascii="Trebuchet MS" w:hAnsi="Trebuchet MS"/>
          <w:lang w:val="en-US"/>
        </w:rPr>
        <w:t>described in the Application.</w:t>
      </w:r>
      <w:r w:rsidR="00DB4339" w:rsidRPr="00851034">
        <w:rPr>
          <w:rFonts w:ascii="Trebuchet MS" w:hAnsi="Trebuchet MS"/>
          <w:lang w:val="en-US"/>
        </w:rPr>
        <w:t xml:space="preserve"> </w:t>
      </w:r>
    </w:p>
    <w:p w14:paraId="3D27B080" w14:textId="2366E334" w:rsidR="000B020C" w:rsidRPr="00851034" w:rsidRDefault="000B020C" w:rsidP="001345D6">
      <w:pPr>
        <w:pStyle w:val="ListParagraph"/>
        <w:numPr>
          <w:ilvl w:val="0"/>
          <w:numId w:val="13"/>
        </w:numPr>
        <w:spacing w:line="312" w:lineRule="auto"/>
        <w:jc w:val="both"/>
        <w:rPr>
          <w:rFonts w:ascii="Trebuchet MS" w:hAnsi="Trebuchet MS"/>
          <w:lang w:val="en-US"/>
        </w:rPr>
      </w:pPr>
      <w:r w:rsidRPr="00851034">
        <w:rPr>
          <w:rFonts w:ascii="Trebuchet MS" w:hAnsi="Trebuchet MS"/>
          <w:lang w:val="en-US"/>
        </w:rPr>
        <w:t xml:space="preserve">Output indicators </w:t>
      </w:r>
      <w:r w:rsidR="00DB4339" w:rsidRPr="00851034">
        <w:rPr>
          <w:rFonts w:ascii="Trebuchet MS" w:hAnsi="Trebuchet MS"/>
          <w:lang w:val="en-US"/>
        </w:rPr>
        <w:t xml:space="preserve">for which </w:t>
      </w:r>
      <w:r w:rsidR="005E22FE" w:rsidRPr="00851034">
        <w:rPr>
          <w:rFonts w:ascii="Trebuchet MS" w:hAnsi="Trebuchet MS"/>
          <w:lang w:val="en-US"/>
        </w:rPr>
        <w:t xml:space="preserve">there </w:t>
      </w:r>
      <w:r w:rsidR="00DB4339" w:rsidRPr="00851034">
        <w:rPr>
          <w:rFonts w:ascii="Trebuchet MS" w:hAnsi="Trebuchet MS"/>
          <w:lang w:val="en-US"/>
        </w:rPr>
        <w:t xml:space="preserve">is no specification of achieving the target in the sustainability period, but the structure of the indicator is clearly indicating that </w:t>
      </w:r>
      <w:proofErr w:type="gramStart"/>
      <w:r w:rsidR="00DB4339" w:rsidRPr="00851034">
        <w:rPr>
          <w:rFonts w:ascii="Trebuchet MS" w:hAnsi="Trebuchet MS"/>
          <w:lang w:val="en-US"/>
        </w:rPr>
        <w:t>will be achieved</w:t>
      </w:r>
      <w:proofErr w:type="gramEnd"/>
      <w:r w:rsidR="00DB4339" w:rsidRPr="00851034">
        <w:rPr>
          <w:rFonts w:ascii="Trebuchet MS" w:hAnsi="Trebuchet MS"/>
          <w:lang w:val="en-US"/>
        </w:rPr>
        <w:t xml:space="preserve"> during the sustainability period. </w:t>
      </w:r>
      <w:proofErr w:type="gramStart"/>
      <w:r w:rsidR="00DB4339" w:rsidRPr="00851034">
        <w:rPr>
          <w:rFonts w:ascii="Trebuchet MS" w:hAnsi="Trebuchet MS"/>
          <w:lang w:val="en-US"/>
        </w:rPr>
        <w:t>( Ex</w:t>
      </w:r>
      <w:proofErr w:type="gramEnd"/>
      <w:r w:rsidR="00DB4339" w:rsidRPr="00851034">
        <w:rPr>
          <w:rFonts w:ascii="Trebuchet MS" w:hAnsi="Trebuchet MS"/>
          <w:lang w:val="en-US"/>
        </w:rPr>
        <w:t>. Increase in expected number of visits to supported sites of cultural and natural heritage and attraction (COI) – target value 10000 persons – value reported at the final report 3000 visitors  to the museum)</w:t>
      </w:r>
      <w:r w:rsidR="001345D6" w:rsidRPr="00851034">
        <w:rPr>
          <w:rFonts w:ascii="Trebuchet MS" w:hAnsi="Trebuchet MS"/>
          <w:lang w:val="en-US"/>
        </w:rPr>
        <w:t>.</w:t>
      </w:r>
      <w:r w:rsidR="001345D6" w:rsidRPr="00851034">
        <w:rPr>
          <w:lang w:val="en-US"/>
        </w:rPr>
        <w:t xml:space="preserve"> </w:t>
      </w:r>
      <w:r w:rsidR="001345D6" w:rsidRPr="00851034">
        <w:rPr>
          <w:rFonts w:ascii="Trebuchet MS" w:hAnsi="Trebuchet MS"/>
          <w:lang w:val="en-US"/>
        </w:rPr>
        <w:t>In this case,</w:t>
      </w:r>
      <w:r w:rsidR="001345D6" w:rsidRPr="00851034">
        <w:rPr>
          <w:lang w:val="en-US"/>
        </w:rPr>
        <w:t xml:space="preserve"> </w:t>
      </w:r>
      <w:r w:rsidR="001345D6" w:rsidRPr="00851034">
        <w:rPr>
          <w:rFonts w:ascii="Trebuchet MS" w:hAnsi="Trebuchet MS"/>
          <w:lang w:val="en-US"/>
        </w:rPr>
        <w:t xml:space="preserve">if during the </w:t>
      </w:r>
      <w:proofErr w:type="gramStart"/>
      <w:r w:rsidR="001345D6" w:rsidRPr="00851034">
        <w:rPr>
          <w:rFonts w:ascii="Trebuchet MS" w:hAnsi="Trebuchet MS"/>
          <w:lang w:val="en-US"/>
        </w:rPr>
        <w:t>project  implementation</w:t>
      </w:r>
      <w:proofErr w:type="gramEnd"/>
      <w:r w:rsidR="001345D6" w:rsidRPr="00851034">
        <w:rPr>
          <w:rFonts w:ascii="Trebuchet MS" w:hAnsi="Trebuchet MS"/>
          <w:lang w:val="en-US"/>
        </w:rPr>
        <w:t xml:space="preserve"> period  is identified  this situation, it  will be requested to MA the  modification of the contract for the output indicators.</w:t>
      </w:r>
    </w:p>
    <w:p w14:paraId="56FE58A1" w14:textId="6A8B8BDC" w:rsidR="00BE73FB" w:rsidRPr="00851034" w:rsidRDefault="005E22FE" w:rsidP="001345D6">
      <w:pPr>
        <w:pStyle w:val="ListParagraph"/>
        <w:numPr>
          <w:ilvl w:val="0"/>
          <w:numId w:val="13"/>
        </w:numPr>
        <w:spacing w:line="312" w:lineRule="auto"/>
        <w:jc w:val="both"/>
        <w:rPr>
          <w:rFonts w:ascii="Trebuchet MS" w:hAnsi="Trebuchet MS"/>
          <w:lang w:val="en-US"/>
        </w:rPr>
      </w:pPr>
      <w:r w:rsidRPr="00851034">
        <w:rPr>
          <w:rFonts w:ascii="Trebuchet MS" w:hAnsi="Trebuchet MS"/>
          <w:lang w:val="en-US"/>
        </w:rPr>
        <w:t xml:space="preserve">Output </w:t>
      </w:r>
      <w:proofErr w:type="gramStart"/>
      <w:r w:rsidRPr="00851034">
        <w:rPr>
          <w:rFonts w:ascii="Trebuchet MS" w:hAnsi="Trebuchet MS"/>
          <w:lang w:val="en-US"/>
        </w:rPr>
        <w:t>indicators which will be achieved in the sustainability period but this fact</w:t>
      </w:r>
      <w:proofErr w:type="gramEnd"/>
      <w:r w:rsidRPr="00851034">
        <w:rPr>
          <w:rFonts w:ascii="Trebuchet MS" w:hAnsi="Trebuchet MS"/>
          <w:lang w:val="en-US"/>
        </w:rPr>
        <w:t xml:space="preserve"> is not described in the Application. </w:t>
      </w:r>
      <w:r w:rsidR="00D72F35" w:rsidRPr="00851034">
        <w:rPr>
          <w:rFonts w:ascii="Trebuchet MS" w:hAnsi="Trebuchet MS"/>
          <w:lang w:val="en-US"/>
        </w:rPr>
        <w:t xml:space="preserve"> </w:t>
      </w:r>
      <w:r w:rsidR="007A3417" w:rsidRPr="00851034">
        <w:rPr>
          <w:rFonts w:ascii="Trebuchet MS" w:hAnsi="Trebuchet MS"/>
          <w:lang w:val="en-US"/>
        </w:rPr>
        <w:t>In this case,</w:t>
      </w:r>
      <w:r w:rsidR="00D72F35" w:rsidRPr="00851034">
        <w:rPr>
          <w:rFonts w:ascii="Trebuchet MS" w:hAnsi="Trebuchet MS"/>
          <w:lang w:val="en-US"/>
        </w:rPr>
        <w:t xml:space="preserve"> if during the project implementation </w:t>
      </w:r>
      <w:proofErr w:type="gramStart"/>
      <w:r w:rsidR="00D72F35" w:rsidRPr="00851034">
        <w:rPr>
          <w:rFonts w:ascii="Trebuchet MS" w:hAnsi="Trebuchet MS"/>
          <w:lang w:val="en-US"/>
        </w:rPr>
        <w:t>period  is</w:t>
      </w:r>
      <w:proofErr w:type="gramEnd"/>
      <w:r w:rsidR="00D72F35" w:rsidRPr="00851034">
        <w:rPr>
          <w:rFonts w:ascii="Trebuchet MS" w:hAnsi="Trebuchet MS"/>
          <w:lang w:val="en-US"/>
        </w:rPr>
        <w:t xml:space="preserve"> i</w:t>
      </w:r>
      <w:r w:rsidR="00401B04" w:rsidRPr="00851034">
        <w:rPr>
          <w:rFonts w:ascii="Trebuchet MS" w:hAnsi="Trebuchet MS"/>
          <w:lang w:val="en-US"/>
        </w:rPr>
        <w:t xml:space="preserve">dentified </w:t>
      </w:r>
      <w:r w:rsidR="007A3417" w:rsidRPr="00851034">
        <w:rPr>
          <w:rFonts w:ascii="Trebuchet MS" w:hAnsi="Trebuchet MS"/>
          <w:lang w:val="en-US"/>
        </w:rPr>
        <w:t xml:space="preserve"> </w:t>
      </w:r>
      <w:r w:rsidR="00401B04" w:rsidRPr="00851034">
        <w:rPr>
          <w:rFonts w:ascii="Trebuchet MS" w:hAnsi="Trebuchet MS"/>
          <w:lang w:val="en-US"/>
        </w:rPr>
        <w:t xml:space="preserve">this situation, it  will be requested to MA the  modification of the contract for the output indicators in order to be achieved in the sustainability period (situation b)) with the agreement of the MC.   In case </w:t>
      </w:r>
      <w:r w:rsidR="00401B04" w:rsidRPr="00851034">
        <w:rPr>
          <w:rFonts w:ascii="Trebuchet MS" w:hAnsi="Trebuchet MS"/>
          <w:lang w:val="en-US"/>
        </w:rPr>
        <w:lastRenderedPageBreak/>
        <w:t xml:space="preserve">that the description of the output indicator is not modified by an </w:t>
      </w:r>
      <w:proofErr w:type="gramStart"/>
      <w:r w:rsidR="00401B04" w:rsidRPr="00851034">
        <w:rPr>
          <w:rFonts w:ascii="Trebuchet MS" w:hAnsi="Trebuchet MS"/>
          <w:lang w:val="en-US"/>
        </w:rPr>
        <w:t xml:space="preserve">addendum  </w:t>
      </w:r>
      <w:r w:rsidR="007A3417" w:rsidRPr="00851034">
        <w:rPr>
          <w:rFonts w:ascii="Trebuchet MS" w:hAnsi="Trebuchet MS"/>
          <w:lang w:val="en-US"/>
        </w:rPr>
        <w:t>the</w:t>
      </w:r>
      <w:proofErr w:type="gramEnd"/>
      <w:r w:rsidR="007A3417" w:rsidRPr="00851034">
        <w:rPr>
          <w:rFonts w:ascii="Trebuchet MS" w:hAnsi="Trebuchet MS"/>
          <w:lang w:val="en-US"/>
        </w:rPr>
        <w:t xml:space="preserve"> output indicators will be assimilated to situation a) </w:t>
      </w:r>
      <w:r w:rsidR="00401B04" w:rsidRPr="00851034">
        <w:rPr>
          <w:rFonts w:ascii="Trebuchet MS" w:hAnsi="Trebuchet MS"/>
          <w:lang w:val="en-US"/>
        </w:rPr>
        <w:t>.</w:t>
      </w:r>
    </w:p>
    <w:p w14:paraId="4A9EB955" w14:textId="37AF5EA2" w:rsidR="000B020C" w:rsidRPr="00851034" w:rsidRDefault="000B020C" w:rsidP="00223EE2">
      <w:pPr>
        <w:spacing w:line="312" w:lineRule="auto"/>
        <w:jc w:val="both"/>
        <w:rPr>
          <w:rFonts w:ascii="Trebuchet MS" w:hAnsi="Trebuchet MS"/>
          <w:lang w:val="en-US"/>
        </w:rPr>
      </w:pPr>
      <w:r w:rsidRPr="00851034">
        <w:rPr>
          <w:rFonts w:ascii="Trebuchet MS" w:hAnsi="Trebuchet MS"/>
          <w:lang w:val="en-US"/>
        </w:rPr>
        <w:t xml:space="preserve"> </w:t>
      </w:r>
    </w:p>
    <w:p w14:paraId="362FF6DD" w14:textId="77777777" w:rsidR="00DB4339" w:rsidRPr="00851034" w:rsidRDefault="00DB4339" w:rsidP="00223EE2">
      <w:pPr>
        <w:spacing w:line="312" w:lineRule="auto"/>
        <w:jc w:val="both"/>
        <w:rPr>
          <w:rFonts w:ascii="Trebuchet MS" w:hAnsi="Trebuchet MS"/>
          <w:lang w:val="en-US"/>
        </w:rPr>
      </w:pPr>
      <w:r w:rsidRPr="00851034">
        <w:rPr>
          <w:rFonts w:ascii="Trebuchet MS" w:hAnsi="Trebuchet MS"/>
          <w:lang w:val="en-US"/>
        </w:rPr>
        <w:t xml:space="preserve">The progress of the output indicators </w:t>
      </w:r>
      <w:proofErr w:type="gramStart"/>
      <w:r w:rsidRPr="00851034">
        <w:rPr>
          <w:rFonts w:ascii="Trebuchet MS" w:hAnsi="Trebuchet MS"/>
          <w:lang w:val="en-US"/>
        </w:rPr>
        <w:t>will be assessed</w:t>
      </w:r>
      <w:proofErr w:type="gramEnd"/>
      <w:r w:rsidRPr="00851034">
        <w:rPr>
          <w:rFonts w:ascii="Trebuchet MS" w:hAnsi="Trebuchet MS"/>
          <w:lang w:val="en-US"/>
        </w:rPr>
        <w:t xml:space="preserve"> based on the information in the final project report. </w:t>
      </w:r>
    </w:p>
    <w:p w14:paraId="691E5380" w14:textId="77777777" w:rsidR="00DB4339" w:rsidRPr="00851034" w:rsidRDefault="00DB4339" w:rsidP="00223EE2">
      <w:pPr>
        <w:spacing w:line="312" w:lineRule="auto"/>
        <w:jc w:val="both"/>
        <w:rPr>
          <w:rFonts w:ascii="Trebuchet MS" w:hAnsi="Trebuchet MS"/>
          <w:lang w:val="en-US"/>
        </w:rPr>
      </w:pPr>
      <w:r w:rsidRPr="00851034">
        <w:rPr>
          <w:rFonts w:ascii="Trebuchet MS" w:hAnsi="Trebuchet MS"/>
          <w:lang w:val="en-US"/>
        </w:rPr>
        <w:t xml:space="preserve">The output indicators’ degree of achievement </w:t>
      </w:r>
      <w:proofErr w:type="gramStart"/>
      <w:r w:rsidRPr="00851034">
        <w:rPr>
          <w:rFonts w:ascii="Trebuchet MS" w:hAnsi="Trebuchet MS"/>
          <w:lang w:val="en-US"/>
        </w:rPr>
        <w:t>will be appraised</w:t>
      </w:r>
      <w:proofErr w:type="gramEnd"/>
      <w:r w:rsidRPr="00851034">
        <w:rPr>
          <w:rFonts w:ascii="Trebuchet MS" w:hAnsi="Trebuchet MS"/>
          <w:lang w:val="en-US"/>
        </w:rPr>
        <w:t xml:space="preserve"> considering the following factors:</w:t>
      </w:r>
    </w:p>
    <w:p w14:paraId="4B763FD3" w14:textId="6A6D4B2A" w:rsidR="00DB4339" w:rsidRPr="00851034" w:rsidRDefault="00DB4339" w:rsidP="00223EE2">
      <w:pPr>
        <w:pStyle w:val="ListParagraph"/>
        <w:numPr>
          <w:ilvl w:val="0"/>
          <w:numId w:val="15"/>
        </w:numPr>
        <w:spacing w:line="312" w:lineRule="auto"/>
        <w:jc w:val="both"/>
        <w:rPr>
          <w:rFonts w:ascii="Trebuchet MS" w:hAnsi="Trebuchet MS"/>
          <w:lang w:val="en-US"/>
        </w:rPr>
      </w:pPr>
      <w:r w:rsidRPr="00851034">
        <w:rPr>
          <w:rFonts w:ascii="Trebuchet MS" w:hAnsi="Trebuchet MS"/>
          <w:u w:val="single"/>
          <w:lang w:val="en-US"/>
        </w:rPr>
        <w:t xml:space="preserve">the contribution to the </w:t>
      </w:r>
      <w:proofErr w:type="spellStart"/>
      <w:r w:rsidRPr="00851034">
        <w:rPr>
          <w:rFonts w:ascii="Trebuchet MS" w:hAnsi="Trebuchet MS"/>
          <w:u w:val="single"/>
          <w:lang w:val="en-US"/>
        </w:rPr>
        <w:t>Programme</w:t>
      </w:r>
      <w:proofErr w:type="spellEnd"/>
      <w:r w:rsidRPr="00851034">
        <w:rPr>
          <w:rFonts w:ascii="Trebuchet MS" w:hAnsi="Trebuchet MS"/>
          <w:u w:val="single"/>
          <w:lang w:val="en-US"/>
        </w:rPr>
        <w:t xml:space="preserve"> output indicator</w:t>
      </w:r>
      <w:r w:rsidR="004016EB" w:rsidRPr="00851034">
        <w:rPr>
          <w:rFonts w:ascii="Trebuchet MS" w:hAnsi="Trebuchet MS"/>
          <w:u w:val="single"/>
          <w:lang w:val="en-US"/>
        </w:rPr>
        <w:t>s</w:t>
      </w:r>
      <w:r w:rsidRPr="00851034">
        <w:rPr>
          <w:rFonts w:ascii="Trebuchet MS" w:hAnsi="Trebuchet MS"/>
          <w:u w:val="single"/>
          <w:lang w:val="en-US"/>
        </w:rPr>
        <w:t>,</w:t>
      </w:r>
      <w:r w:rsidRPr="00851034">
        <w:rPr>
          <w:rFonts w:ascii="Trebuchet MS" w:hAnsi="Trebuchet MS"/>
          <w:lang w:val="en-US"/>
        </w:rPr>
        <w:t xml:space="preserve"> as established in the application form, which is annex to the subsidy contract; </w:t>
      </w:r>
    </w:p>
    <w:p w14:paraId="127B51D4" w14:textId="7DE98AC2" w:rsidR="00DB4339" w:rsidRPr="00851034" w:rsidRDefault="00DB4339" w:rsidP="00223EE2">
      <w:pPr>
        <w:pStyle w:val="ListParagraph"/>
        <w:numPr>
          <w:ilvl w:val="0"/>
          <w:numId w:val="15"/>
        </w:numPr>
        <w:spacing w:line="312" w:lineRule="auto"/>
        <w:jc w:val="both"/>
        <w:rPr>
          <w:rFonts w:ascii="Trebuchet MS" w:hAnsi="Trebuchet MS"/>
          <w:lang w:val="en-US"/>
        </w:rPr>
      </w:pPr>
      <w:r w:rsidRPr="00851034">
        <w:rPr>
          <w:rFonts w:ascii="Trebuchet MS" w:hAnsi="Trebuchet MS"/>
          <w:u w:val="single"/>
          <w:lang w:val="en-US"/>
        </w:rPr>
        <w:t>the effectively achieved indicator</w:t>
      </w:r>
      <w:r w:rsidR="004016EB" w:rsidRPr="00851034">
        <w:rPr>
          <w:rFonts w:ascii="Trebuchet MS" w:hAnsi="Trebuchet MS"/>
          <w:u w:val="single"/>
          <w:lang w:val="en-US"/>
        </w:rPr>
        <w:t>s</w:t>
      </w:r>
      <w:r w:rsidRPr="00851034">
        <w:rPr>
          <w:rFonts w:ascii="Trebuchet MS" w:hAnsi="Trebuchet MS"/>
          <w:u w:val="single"/>
          <w:lang w:val="en-US"/>
        </w:rPr>
        <w:t xml:space="preserve"> value</w:t>
      </w:r>
      <w:r w:rsidRPr="00851034">
        <w:rPr>
          <w:rFonts w:ascii="Trebuchet MS" w:hAnsi="Trebuchet MS"/>
          <w:lang w:val="en-US"/>
        </w:rPr>
        <w:t xml:space="preserve"> (according to the justification/supporting documents/monitoring sources)</w:t>
      </w:r>
    </w:p>
    <w:p w14:paraId="2E688D02" w14:textId="77777777" w:rsidR="00DA723F" w:rsidRPr="00851034" w:rsidRDefault="00DA723F" w:rsidP="00223EE2">
      <w:pPr>
        <w:spacing w:line="312" w:lineRule="auto"/>
        <w:ind w:left="450"/>
        <w:jc w:val="both"/>
        <w:rPr>
          <w:rFonts w:ascii="Trebuchet MS" w:hAnsi="Trebuchet MS"/>
          <w:u w:val="single"/>
          <w:lang w:val="en-US"/>
        </w:rPr>
      </w:pPr>
    </w:p>
    <w:p w14:paraId="1FFEF321" w14:textId="1B0626F6" w:rsidR="00DB4339" w:rsidRPr="00851034" w:rsidRDefault="00DB4339" w:rsidP="00223EE2">
      <w:pPr>
        <w:spacing w:line="312" w:lineRule="auto"/>
        <w:jc w:val="both"/>
        <w:rPr>
          <w:rFonts w:ascii="Trebuchet MS" w:hAnsi="Trebuchet MS"/>
          <w:u w:val="single"/>
          <w:lang w:val="en-US"/>
        </w:rPr>
      </w:pPr>
      <w:r w:rsidRPr="00851034">
        <w:rPr>
          <w:rFonts w:ascii="Trebuchet MS" w:hAnsi="Trebuchet MS"/>
          <w:u w:val="single"/>
          <w:lang w:val="en-US"/>
        </w:rPr>
        <w:t xml:space="preserve">Degree of achievement = (achieved value*100) / target value </w:t>
      </w:r>
    </w:p>
    <w:p w14:paraId="56115E18" w14:textId="77777777" w:rsidR="00DA723F" w:rsidRPr="00851034" w:rsidRDefault="00DA723F" w:rsidP="00223EE2">
      <w:pPr>
        <w:spacing w:line="312" w:lineRule="auto"/>
        <w:jc w:val="both"/>
        <w:rPr>
          <w:rFonts w:ascii="Trebuchet MS" w:hAnsi="Trebuchet MS"/>
          <w:u w:val="single"/>
          <w:lang w:val="en-US"/>
        </w:rPr>
      </w:pPr>
    </w:p>
    <w:p w14:paraId="369903D4" w14:textId="5891A625" w:rsidR="00DA723F" w:rsidRPr="00851034" w:rsidRDefault="00DA723F" w:rsidP="00223EE2">
      <w:pPr>
        <w:spacing w:line="312" w:lineRule="auto"/>
        <w:jc w:val="both"/>
        <w:rPr>
          <w:rFonts w:ascii="Trebuchet MS" w:hAnsi="Trebuchet MS"/>
          <w:u w:val="single"/>
          <w:lang w:val="en-US"/>
        </w:rPr>
      </w:pPr>
      <w:r w:rsidRPr="00851034">
        <w:rPr>
          <w:rFonts w:ascii="Trebuchet MS" w:hAnsi="Trebuchet MS"/>
          <w:u w:val="single"/>
          <w:lang w:val="en-US"/>
        </w:rPr>
        <w:t xml:space="preserve"> For the above point </w:t>
      </w:r>
      <w:proofErr w:type="gramStart"/>
      <w:r w:rsidRPr="00851034">
        <w:rPr>
          <w:rFonts w:ascii="Trebuchet MS" w:hAnsi="Trebuchet MS"/>
          <w:u w:val="single"/>
          <w:lang w:val="en-US"/>
        </w:rPr>
        <w:t>a)</w:t>
      </w:r>
      <w:proofErr w:type="gramEnd"/>
      <w:r w:rsidRPr="00851034">
        <w:rPr>
          <w:rFonts w:ascii="Trebuchet MS" w:hAnsi="Trebuchet MS"/>
          <w:u w:val="single"/>
          <w:lang w:val="en-US"/>
        </w:rPr>
        <w:t xml:space="preserve"> the degree of achievement will be calculated during the stage of the verification of the final report. </w:t>
      </w:r>
    </w:p>
    <w:p w14:paraId="1322E785" w14:textId="547E6D83" w:rsidR="00DA723F" w:rsidRPr="00851034" w:rsidRDefault="00DA723F" w:rsidP="00223EE2">
      <w:pPr>
        <w:spacing w:line="312" w:lineRule="auto"/>
        <w:jc w:val="both"/>
        <w:rPr>
          <w:rFonts w:ascii="Trebuchet MS" w:hAnsi="Trebuchet MS"/>
          <w:u w:val="single"/>
          <w:lang w:val="en-US"/>
        </w:rPr>
      </w:pPr>
      <w:r w:rsidRPr="00851034">
        <w:rPr>
          <w:rFonts w:ascii="Trebuchet MS" w:hAnsi="Trebuchet MS"/>
          <w:u w:val="single"/>
          <w:lang w:val="en-US"/>
        </w:rPr>
        <w:t xml:space="preserve">For the </w:t>
      </w:r>
      <w:proofErr w:type="gramStart"/>
      <w:r w:rsidRPr="00851034">
        <w:rPr>
          <w:rFonts w:ascii="Trebuchet MS" w:hAnsi="Trebuchet MS"/>
          <w:u w:val="single"/>
          <w:lang w:val="en-US"/>
        </w:rPr>
        <w:t>point</w:t>
      </w:r>
      <w:proofErr w:type="gramEnd"/>
      <w:r w:rsidRPr="00851034">
        <w:rPr>
          <w:rFonts w:ascii="Trebuchet MS" w:hAnsi="Trebuchet MS"/>
          <w:u w:val="single"/>
          <w:lang w:val="en-US"/>
        </w:rPr>
        <w:t xml:space="preserve"> b) and c) the degree of achievement will be calculated annually till the end of the 4 year of project sustainability</w:t>
      </w:r>
      <w:r w:rsidR="007438D2" w:rsidRPr="00851034">
        <w:rPr>
          <w:rFonts w:ascii="Trebuchet MS" w:hAnsi="Trebuchet MS"/>
          <w:u w:val="single"/>
          <w:lang w:val="en-US"/>
        </w:rPr>
        <w:t>,</w:t>
      </w:r>
      <w:r w:rsidR="004B5F28" w:rsidRPr="00851034">
        <w:rPr>
          <w:rFonts w:ascii="Trebuchet MS" w:hAnsi="Trebuchet MS"/>
          <w:u w:val="single"/>
          <w:lang w:val="en-US"/>
        </w:rPr>
        <w:t xml:space="preserve"> but not later than 31.12.2023</w:t>
      </w:r>
      <w:r w:rsidRPr="00851034">
        <w:rPr>
          <w:rFonts w:ascii="Trebuchet MS" w:hAnsi="Trebuchet MS"/>
          <w:u w:val="single"/>
          <w:lang w:val="en-US"/>
        </w:rPr>
        <w:t xml:space="preserve">. </w:t>
      </w:r>
    </w:p>
    <w:p w14:paraId="63C61585" w14:textId="7E96AF57" w:rsidR="00D306D4" w:rsidRPr="00851034" w:rsidRDefault="00D306D4" w:rsidP="00223EE2">
      <w:pPr>
        <w:spacing w:line="312" w:lineRule="auto"/>
        <w:jc w:val="both"/>
        <w:rPr>
          <w:rFonts w:ascii="Trebuchet MS" w:hAnsi="Trebuchet MS"/>
          <w:u w:val="single"/>
          <w:lang w:val="en-US"/>
        </w:rPr>
      </w:pPr>
    </w:p>
    <w:p w14:paraId="75D1A02D" w14:textId="4E130E5F" w:rsidR="00D306D4" w:rsidRPr="00851034" w:rsidRDefault="00135272" w:rsidP="00223EE2">
      <w:pPr>
        <w:spacing w:line="312" w:lineRule="auto"/>
        <w:jc w:val="both"/>
        <w:rPr>
          <w:rFonts w:ascii="Trebuchet MS" w:hAnsi="Trebuchet MS"/>
          <w:b/>
          <w:u w:val="single"/>
          <w:lang w:val="en-US"/>
        </w:rPr>
      </w:pPr>
      <w:r w:rsidRPr="00851034">
        <w:rPr>
          <w:rFonts w:ascii="Trebuchet MS" w:hAnsi="Trebuchet MS"/>
          <w:b/>
          <w:u w:val="single"/>
          <w:lang w:val="en-US"/>
        </w:rPr>
        <w:t>Note: The</w:t>
      </w:r>
      <w:r w:rsidR="00D306D4" w:rsidRPr="00851034">
        <w:rPr>
          <w:rFonts w:ascii="Trebuchet MS" w:hAnsi="Trebuchet MS"/>
          <w:b/>
          <w:u w:val="single"/>
          <w:lang w:val="en-US"/>
        </w:rPr>
        <w:t xml:space="preserve"> </w:t>
      </w:r>
      <w:proofErr w:type="gramStart"/>
      <w:r w:rsidR="00D306D4" w:rsidRPr="00851034">
        <w:rPr>
          <w:rFonts w:ascii="Trebuchet MS" w:hAnsi="Trebuchet MS"/>
          <w:b/>
          <w:u w:val="single"/>
          <w:lang w:val="en-US"/>
        </w:rPr>
        <w:t>project which has not achieved the specified objective</w:t>
      </w:r>
      <w:proofErr w:type="gramEnd"/>
      <w:r w:rsidR="00D306D4" w:rsidRPr="00851034">
        <w:rPr>
          <w:rFonts w:ascii="Trebuchet MS" w:hAnsi="Trebuchet MS"/>
          <w:b/>
          <w:u w:val="single"/>
          <w:lang w:val="en-US"/>
        </w:rPr>
        <w:t xml:space="preserve"> will be terminated</w:t>
      </w:r>
      <w:r w:rsidRPr="00851034">
        <w:rPr>
          <w:rFonts w:ascii="Trebuchet MS" w:hAnsi="Trebuchet MS"/>
          <w:b/>
          <w:u w:val="single"/>
          <w:lang w:val="en-US"/>
        </w:rPr>
        <w:t xml:space="preserve"> in accordance to the article 14 of the subsidy contract</w:t>
      </w:r>
      <w:r w:rsidR="00D306D4" w:rsidRPr="00851034">
        <w:rPr>
          <w:rFonts w:ascii="Trebuchet MS" w:hAnsi="Trebuchet MS"/>
          <w:b/>
          <w:u w:val="single"/>
          <w:lang w:val="en-US"/>
        </w:rPr>
        <w:t xml:space="preserve">.  </w:t>
      </w:r>
      <w:r w:rsidR="005C3DED" w:rsidRPr="00851034">
        <w:rPr>
          <w:rFonts w:ascii="Trebuchet MS" w:hAnsi="Trebuchet MS"/>
          <w:b/>
          <w:u w:val="single"/>
          <w:lang w:val="en-US"/>
        </w:rPr>
        <w:t xml:space="preserve">The achievement of the objective </w:t>
      </w:r>
      <w:proofErr w:type="gramStart"/>
      <w:r w:rsidR="005C3DED" w:rsidRPr="00851034">
        <w:rPr>
          <w:rFonts w:ascii="Trebuchet MS" w:hAnsi="Trebuchet MS"/>
          <w:b/>
          <w:u w:val="single"/>
          <w:lang w:val="en-US"/>
        </w:rPr>
        <w:t>will be checked</w:t>
      </w:r>
      <w:proofErr w:type="gramEnd"/>
      <w:r w:rsidR="005C3DED" w:rsidRPr="00851034">
        <w:rPr>
          <w:rFonts w:ascii="Trebuchet MS" w:hAnsi="Trebuchet MS"/>
          <w:b/>
          <w:u w:val="single"/>
          <w:lang w:val="en-US"/>
        </w:rPr>
        <w:t xml:space="preserve"> at the final report stage, unless the approved application form provides another deadline for the achievement of the objective, other than the finalization of the implementation period. </w:t>
      </w:r>
      <w:r w:rsidR="00886E8A" w:rsidRPr="00851034" w:rsidDel="00886E8A">
        <w:rPr>
          <w:rFonts w:ascii="Trebuchet MS" w:hAnsi="Trebuchet MS"/>
          <w:b/>
          <w:u w:val="single"/>
          <w:lang w:val="en-US"/>
        </w:rPr>
        <w:t xml:space="preserve"> </w:t>
      </w:r>
    </w:p>
    <w:p w14:paraId="58FB36C9" w14:textId="77777777" w:rsidR="00DA723F" w:rsidRPr="00851034" w:rsidRDefault="00DA723F" w:rsidP="00223EE2">
      <w:pPr>
        <w:spacing w:line="312" w:lineRule="auto"/>
        <w:jc w:val="both"/>
        <w:rPr>
          <w:rFonts w:ascii="Trebuchet MS" w:hAnsi="Trebuchet MS"/>
          <w:u w:val="single"/>
          <w:lang w:val="en-US"/>
        </w:rPr>
      </w:pPr>
    </w:p>
    <w:p w14:paraId="1E6EACBC" w14:textId="77777777" w:rsidR="00DA723F" w:rsidRPr="00851034" w:rsidRDefault="00DA723F" w:rsidP="00223EE2">
      <w:pPr>
        <w:spacing w:line="312" w:lineRule="auto"/>
        <w:jc w:val="both"/>
        <w:rPr>
          <w:rFonts w:ascii="Trebuchet MS" w:hAnsi="Trebuchet MS"/>
          <w:u w:val="single"/>
          <w:lang w:val="en-US"/>
        </w:rPr>
      </w:pPr>
    </w:p>
    <w:p w14:paraId="325925C7" w14:textId="4B0C35A2" w:rsidR="00DA723F" w:rsidRPr="00851034" w:rsidRDefault="00DA723F" w:rsidP="00223EE2">
      <w:pPr>
        <w:numPr>
          <w:ilvl w:val="0"/>
          <w:numId w:val="5"/>
        </w:numPr>
        <w:spacing w:line="312" w:lineRule="auto"/>
        <w:jc w:val="both"/>
        <w:rPr>
          <w:rFonts w:ascii="Trebuchet MS" w:hAnsi="Trebuchet MS"/>
          <w:b/>
          <w:lang w:val="en-US"/>
        </w:rPr>
      </w:pPr>
      <w:r w:rsidRPr="00851034">
        <w:rPr>
          <w:rFonts w:ascii="Trebuchet MS" w:hAnsi="Trebuchet MS"/>
          <w:b/>
          <w:lang w:val="en-US"/>
        </w:rPr>
        <w:t xml:space="preserve">Correction methodology </w:t>
      </w:r>
    </w:p>
    <w:p w14:paraId="1CD5D99B" w14:textId="73F7C397" w:rsidR="00DA723F" w:rsidRPr="00851034" w:rsidRDefault="00506138" w:rsidP="00223EE2">
      <w:pPr>
        <w:spacing w:line="312" w:lineRule="auto"/>
        <w:jc w:val="both"/>
        <w:rPr>
          <w:rFonts w:ascii="Trebuchet MS" w:hAnsi="Trebuchet MS"/>
          <w:u w:val="single"/>
          <w:lang w:val="en-US"/>
        </w:rPr>
      </w:pPr>
      <w:r w:rsidRPr="00851034">
        <w:rPr>
          <w:rFonts w:ascii="Trebuchet MS" w:hAnsi="Trebuchet MS"/>
          <w:b/>
          <w:lang w:val="en-US"/>
        </w:rPr>
        <w:t>I. For the output indicators</w:t>
      </w:r>
    </w:p>
    <w:p w14:paraId="26AF3EAF" w14:textId="77777777" w:rsidR="00DA723F" w:rsidRPr="00851034" w:rsidRDefault="00DA723F" w:rsidP="00223EE2">
      <w:pPr>
        <w:spacing w:line="312" w:lineRule="auto"/>
        <w:jc w:val="both"/>
        <w:rPr>
          <w:rFonts w:ascii="Trebuchet MS" w:hAnsi="Trebuchet MS"/>
          <w:lang w:val="en-US"/>
        </w:rPr>
      </w:pPr>
      <w:r w:rsidRPr="00851034">
        <w:rPr>
          <w:rFonts w:ascii="Trebuchet MS" w:hAnsi="Trebuchet MS"/>
          <w:lang w:val="en-US"/>
        </w:rPr>
        <w:t>During the final site visit to the project beneficiaries, the JS’ representatives will verify the degree of achievement for all output indicators (established in the application form), to see if the situation is as declared by the Project Lead Beneficiary in the final project report.</w:t>
      </w:r>
    </w:p>
    <w:p w14:paraId="2C0492AC" w14:textId="6410F963" w:rsidR="00DA723F" w:rsidRPr="00851034" w:rsidRDefault="00DA723F" w:rsidP="00223EE2">
      <w:pPr>
        <w:spacing w:line="312" w:lineRule="auto"/>
        <w:jc w:val="both"/>
        <w:rPr>
          <w:rStyle w:val="hps"/>
          <w:rFonts w:ascii="Trebuchet MS" w:hAnsi="Trebuchet MS"/>
          <w:lang w:val="en-US"/>
        </w:rPr>
      </w:pPr>
      <w:r w:rsidRPr="00851034">
        <w:rPr>
          <w:rFonts w:ascii="Trebuchet MS" w:hAnsi="Trebuchet MS"/>
          <w:lang w:val="en-US"/>
        </w:rPr>
        <w:t xml:space="preserve">If the JS’s representatives will consider that the output indicators </w:t>
      </w:r>
      <w:proofErr w:type="gramStart"/>
      <w:r w:rsidRPr="00851034">
        <w:rPr>
          <w:rFonts w:ascii="Trebuchet MS" w:hAnsi="Trebuchet MS"/>
          <w:lang w:val="en-US"/>
        </w:rPr>
        <w:t>were not achieved/partially achieved</w:t>
      </w:r>
      <w:proofErr w:type="gramEnd"/>
      <w:r w:rsidRPr="00851034">
        <w:rPr>
          <w:rFonts w:ascii="Trebuchet MS" w:hAnsi="Trebuchet MS"/>
          <w:lang w:val="en-US"/>
        </w:rPr>
        <w:t>, they will mention that, in the final site visit report</w:t>
      </w:r>
      <w:r w:rsidR="007438D2" w:rsidRPr="00851034">
        <w:rPr>
          <w:rFonts w:ascii="Trebuchet MS" w:hAnsi="Trebuchet MS"/>
          <w:lang w:val="en-US"/>
        </w:rPr>
        <w:t xml:space="preserve">. The final findings </w:t>
      </w:r>
      <w:proofErr w:type="gramStart"/>
      <w:r w:rsidR="007438D2" w:rsidRPr="00851034">
        <w:rPr>
          <w:rFonts w:ascii="Trebuchet MS" w:hAnsi="Trebuchet MS"/>
          <w:lang w:val="en-US"/>
        </w:rPr>
        <w:t>will be presented</w:t>
      </w:r>
      <w:proofErr w:type="gramEnd"/>
      <w:r w:rsidR="007438D2" w:rsidRPr="00851034">
        <w:rPr>
          <w:rFonts w:ascii="Trebuchet MS" w:hAnsi="Trebuchet MS"/>
          <w:lang w:val="en-US"/>
        </w:rPr>
        <w:t xml:space="preserve"> by JS within </w:t>
      </w:r>
      <w:r w:rsidRPr="00851034">
        <w:rPr>
          <w:rFonts w:ascii="Trebuchet MS" w:hAnsi="Trebuchet MS"/>
          <w:lang w:val="en-US"/>
        </w:rPr>
        <w:t xml:space="preserve">the </w:t>
      </w:r>
      <w:r w:rsidRPr="00851034">
        <w:rPr>
          <w:rStyle w:val="hps"/>
          <w:rFonts w:ascii="Trebuchet MS" w:hAnsi="Trebuchet MS"/>
          <w:lang w:val="en-US"/>
        </w:rPr>
        <w:t xml:space="preserve">checklist of the final project reports </w:t>
      </w:r>
      <w:r w:rsidR="007438D2" w:rsidRPr="00851034">
        <w:rPr>
          <w:rStyle w:val="hps"/>
          <w:rFonts w:ascii="Trebuchet MS" w:hAnsi="Trebuchet MS"/>
          <w:lang w:val="en-US"/>
        </w:rPr>
        <w:lastRenderedPageBreak/>
        <w:t xml:space="preserve">where the following </w:t>
      </w:r>
      <w:r w:rsidRPr="00851034">
        <w:rPr>
          <w:rStyle w:val="hps"/>
          <w:rFonts w:ascii="Trebuchet MS" w:hAnsi="Trebuchet MS"/>
          <w:lang w:val="en-US"/>
        </w:rPr>
        <w:t xml:space="preserve">table </w:t>
      </w:r>
      <w:r w:rsidR="007438D2" w:rsidRPr="00851034">
        <w:rPr>
          <w:rStyle w:val="hps"/>
          <w:rFonts w:ascii="Trebuchet MS" w:hAnsi="Trebuchet MS"/>
          <w:lang w:val="en-US"/>
        </w:rPr>
        <w:t>will be filled in with the respective project indicators</w:t>
      </w:r>
      <w:r w:rsidR="004B1678" w:rsidRPr="00851034">
        <w:rPr>
          <w:rStyle w:val="hps"/>
          <w:rFonts w:ascii="Trebuchet MS" w:hAnsi="Trebuchet MS"/>
          <w:lang w:val="en-US"/>
        </w:rPr>
        <w:t xml:space="preserve"> (</w:t>
      </w:r>
      <w:r w:rsidRPr="00851034">
        <w:rPr>
          <w:rStyle w:val="hps"/>
          <w:rFonts w:ascii="Trebuchet MS" w:hAnsi="Trebuchet MS"/>
          <w:lang w:val="en-US"/>
        </w:rPr>
        <w:t>indicated below as example</w:t>
      </w:r>
      <w:r w:rsidR="004B1678" w:rsidRPr="00851034">
        <w:rPr>
          <w:rStyle w:val="hps"/>
          <w:rFonts w:ascii="Trebuchet MS" w:hAnsi="Trebuchet MS"/>
          <w:lang w:val="en-US"/>
        </w:rPr>
        <w:t>):</w:t>
      </w:r>
    </w:p>
    <w:p w14:paraId="467B94D2" w14:textId="77777777" w:rsidR="00DA723F" w:rsidRPr="00851034" w:rsidRDefault="00DA723F" w:rsidP="00DA723F">
      <w:pPr>
        <w:spacing w:line="288" w:lineRule="auto"/>
        <w:jc w:val="both"/>
        <w:rPr>
          <w:rFonts w:ascii="Trebuchet MS" w:hAnsi="Trebuchet MS"/>
          <w:lang w:val="en-US"/>
        </w:rPr>
      </w:pPr>
    </w:p>
    <w:tbl>
      <w:tblPr>
        <w:tblW w:w="7255" w:type="dxa"/>
        <w:tblInd w:w="825" w:type="dxa"/>
        <w:tblLook w:val="04A0" w:firstRow="1" w:lastRow="0" w:firstColumn="1" w:lastColumn="0" w:noHBand="0" w:noVBand="1"/>
      </w:tblPr>
      <w:tblGrid>
        <w:gridCol w:w="1840"/>
        <w:gridCol w:w="1360"/>
        <w:gridCol w:w="1680"/>
        <w:gridCol w:w="2375"/>
      </w:tblGrid>
      <w:tr w:rsidR="00DA723F" w:rsidRPr="00851034" w14:paraId="1BB295B3" w14:textId="77777777" w:rsidTr="00223EE2">
        <w:trPr>
          <w:trHeight w:val="900"/>
        </w:trPr>
        <w:tc>
          <w:tcPr>
            <w:tcW w:w="1840" w:type="dxa"/>
            <w:tcBorders>
              <w:top w:val="nil"/>
              <w:left w:val="nil"/>
              <w:bottom w:val="nil"/>
              <w:right w:val="nil"/>
            </w:tcBorders>
            <w:shd w:val="clear" w:color="auto" w:fill="auto"/>
            <w:noWrap/>
            <w:vAlign w:val="bottom"/>
            <w:hideMark/>
          </w:tcPr>
          <w:p w14:paraId="0E0908F2" w14:textId="77777777" w:rsidR="00DA723F" w:rsidRPr="005B1970" w:rsidRDefault="00DA723F" w:rsidP="00B65DFB">
            <w:pPr>
              <w:spacing w:line="288" w:lineRule="auto"/>
              <w:rPr>
                <w:rFonts w:ascii="Trebuchet MS" w:hAnsi="Trebuchet MS"/>
                <w:lang w:val="en-U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A8D86D" w14:textId="77777777" w:rsidR="00DA723F" w:rsidRPr="00851034" w:rsidRDefault="00DA723F" w:rsidP="00B65DFB">
            <w:pPr>
              <w:spacing w:line="288" w:lineRule="auto"/>
              <w:rPr>
                <w:rFonts w:ascii="Trebuchet MS" w:hAnsi="Trebuchet MS" w:cs="Calibri"/>
                <w:color w:val="000000"/>
                <w:lang w:val="en-US"/>
              </w:rPr>
            </w:pPr>
            <w:r w:rsidRPr="00851034">
              <w:rPr>
                <w:rFonts w:ascii="Trebuchet MS" w:hAnsi="Trebuchet MS" w:cs="Calibri"/>
                <w:color w:val="000000"/>
                <w:lang w:val="en-US"/>
              </w:rPr>
              <w:t>Target Value</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67837D06" w14:textId="77777777" w:rsidR="00DA723F" w:rsidRPr="00851034" w:rsidRDefault="00DA723F" w:rsidP="00B65DFB">
            <w:pPr>
              <w:spacing w:line="288" w:lineRule="auto"/>
              <w:rPr>
                <w:rFonts w:ascii="Trebuchet MS" w:hAnsi="Trebuchet MS" w:cs="Calibri"/>
                <w:color w:val="000000"/>
                <w:lang w:val="en-US"/>
              </w:rPr>
            </w:pPr>
            <w:r w:rsidRPr="00851034">
              <w:rPr>
                <w:rFonts w:ascii="Trebuchet MS" w:hAnsi="Trebuchet MS" w:cs="Calibri"/>
                <w:color w:val="000000"/>
                <w:lang w:val="en-US"/>
              </w:rPr>
              <w:t xml:space="preserve">Achieved value </w:t>
            </w:r>
          </w:p>
        </w:tc>
        <w:tc>
          <w:tcPr>
            <w:tcW w:w="2375" w:type="dxa"/>
            <w:tcBorders>
              <w:top w:val="single" w:sz="4" w:space="0" w:color="auto"/>
              <w:left w:val="nil"/>
              <w:bottom w:val="single" w:sz="4" w:space="0" w:color="auto"/>
              <w:right w:val="single" w:sz="4" w:space="0" w:color="auto"/>
            </w:tcBorders>
            <w:shd w:val="clear" w:color="auto" w:fill="auto"/>
            <w:vAlign w:val="bottom"/>
            <w:hideMark/>
          </w:tcPr>
          <w:p w14:paraId="3A604E8F" w14:textId="711D5BD7" w:rsidR="00DA723F" w:rsidRPr="00851034" w:rsidRDefault="00DA723F">
            <w:pPr>
              <w:spacing w:line="288" w:lineRule="auto"/>
              <w:rPr>
                <w:rFonts w:ascii="Trebuchet MS" w:hAnsi="Trebuchet MS" w:cs="Calibri"/>
                <w:b/>
                <w:bCs/>
                <w:color w:val="000000"/>
                <w:lang w:val="en-US"/>
              </w:rPr>
            </w:pPr>
            <w:r w:rsidRPr="00851034">
              <w:rPr>
                <w:rFonts w:ascii="Trebuchet MS" w:hAnsi="Trebuchet MS" w:cs="Calibri"/>
                <w:b/>
                <w:bCs/>
                <w:color w:val="000000"/>
                <w:lang w:val="en-US"/>
              </w:rPr>
              <w:t xml:space="preserve">Degree of achievement (max 100%) </w:t>
            </w:r>
          </w:p>
        </w:tc>
      </w:tr>
      <w:tr w:rsidR="00DA723F" w:rsidRPr="00851034" w14:paraId="1991E649" w14:textId="77777777" w:rsidTr="00223EE2">
        <w:trPr>
          <w:trHeight w:val="300"/>
        </w:trPr>
        <w:tc>
          <w:tcPr>
            <w:tcW w:w="7255" w:type="dxa"/>
            <w:gridSpan w:val="4"/>
            <w:tcBorders>
              <w:top w:val="single" w:sz="4" w:space="0" w:color="auto"/>
              <w:left w:val="single" w:sz="4" w:space="0" w:color="auto"/>
              <w:bottom w:val="single" w:sz="4" w:space="0" w:color="auto"/>
              <w:right w:val="single" w:sz="4" w:space="0" w:color="000000"/>
            </w:tcBorders>
            <w:shd w:val="clear" w:color="000000" w:fill="C6E0B4"/>
            <w:vAlign w:val="bottom"/>
            <w:hideMark/>
          </w:tcPr>
          <w:p w14:paraId="2D25AE06" w14:textId="77777777" w:rsidR="00DA723F" w:rsidRPr="005B1970" w:rsidRDefault="00DA723F" w:rsidP="00B65DFB">
            <w:pPr>
              <w:spacing w:line="288" w:lineRule="auto"/>
              <w:rPr>
                <w:rFonts w:ascii="Trebuchet MS" w:hAnsi="Trebuchet MS" w:cs="Calibri"/>
                <w:b/>
                <w:color w:val="000000"/>
                <w:lang w:val="en-US"/>
              </w:rPr>
            </w:pPr>
            <w:r w:rsidRPr="005B1970">
              <w:rPr>
                <w:rFonts w:ascii="Trebuchet MS" w:hAnsi="Trebuchet MS" w:cs="Calibri"/>
                <w:b/>
                <w:color w:val="000000"/>
                <w:lang w:val="en-US"/>
              </w:rPr>
              <w:t>Output Indicator</w:t>
            </w:r>
          </w:p>
        </w:tc>
      </w:tr>
      <w:tr w:rsidR="00DA723F" w:rsidRPr="00851034" w14:paraId="52AB8148" w14:textId="77777777" w:rsidTr="00223EE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D3C4AA6" w14:textId="77777777" w:rsidR="00DA723F" w:rsidRPr="005B1970" w:rsidRDefault="00DA723F" w:rsidP="00B65DFB">
            <w:pPr>
              <w:spacing w:line="288" w:lineRule="auto"/>
              <w:rPr>
                <w:rFonts w:ascii="Trebuchet MS" w:hAnsi="Trebuchet MS" w:cs="Calibri"/>
                <w:color w:val="000000"/>
                <w:lang w:val="en-US"/>
              </w:rPr>
            </w:pPr>
            <w:r w:rsidRPr="005B1970">
              <w:rPr>
                <w:rFonts w:ascii="Trebuchet MS" w:hAnsi="Trebuchet MS" w:cs="Calibri"/>
                <w:color w:val="000000"/>
                <w:lang w:val="en-US"/>
              </w:rPr>
              <w:t>Indicator 1</w:t>
            </w:r>
          </w:p>
        </w:tc>
        <w:tc>
          <w:tcPr>
            <w:tcW w:w="1360" w:type="dxa"/>
            <w:tcBorders>
              <w:top w:val="nil"/>
              <w:left w:val="nil"/>
              <w:bottom w:val="single" w:sz="4" w:space="0" w:color="auto"/>
              <w:right w:val="single" w:sz="4" w:space="0" w:color="auto"/>
            </w:tcBorders>
            <w:shd w:val="clear" w:color="auto" w:fill="auto"/>
            <w:noWrap/>
            <w:vAlign w:val="bottom"/>
            <w:hideMark/>
          </w:tcPr>
          <w:p w14:paraId="5D088AC2" w14:textId="77777777" w:rsidR="00DA723F" w:rsidRPr="00851034" w:rsidRDefault="00DA723F" w:rsidP="00B65DFB">
            <w:pPr>
              <w:spacing w:line="288" w:lineRule="auto"/>
              <w:jc w:val="right"/>
              <w:rPr>
                <w:rFonts w:ascii="Trebuchet MS" w:hAnsi="Trebuchet MS" w:cs="Calibri"/>
                <w:color w:val="000000"/>
                <w:lang w:val="en-US"/>
              </w:rPr>
            </w:pPr>
            <w:r w:rsidRPr="00851034">
              <w:rPr>
                <w:rFonts w:ascii="Trebuchet MS" w:hAnsi="Trebuchet MS" w:cs="Calibri"/>
                <w:color w:val="000000"/>
                <w:lang w:val="en-US"/>
              </w:rPr>
              <w:t>10000</w:t>
            </w:r>
          </w:p>
        </w:tc>
        <w:tc>
          <w:tcPr>
            <w:tcW w:w="1680" w:type="dxa"/>
            <w:tcBorders>
              <w:top w:val="nil"/>
              <w:left w:val="nil"/>
              <w:bottom w:val="single" w:sz="4" w:space="0" w:color="auto"/>
              <w:right w:val="single" w:sz="4" w:space="0" w:color="auto"/>
            </w:tcBorders>
            <w:shd w:val="clear" w:color="auto" w:fill="auto"/>
            <w:noWrap/>
            <w:vAlign w:val="bottom"/>
            <w:hideMark/>
          </w:tcPr>
          <w:p w14:paraId="2BC0271E" w14:textId="77777777" w:rsidR="00DA723F" w:rsidRPr="00851034" w:rsidRDefault="00DA723F" w:rsidP="00B65DFB">
            <w:pPr>
              <w:spacing w:line="288" w:lineRule="auto"/>
              <w:jc w:val="right"/>
              <w:rPr>
                <w:rFonts w:ascii="Trebuchet MS" w:hAnsi="Trebuchet MS" w:cs="Calibri"/>
                <w:color w:val="000000"/>
                <w:lang w:val="en-US"/>
              </w:rPr>
            </w:pPr>
            <w:r w:rsidRPr="00851034">
              <w:rPr>
                <w:rFonts w:ascii="Trebuchet MS" w:hAnsi="Trebuchet MS" w:cs="Calibri"/>
                <w:color w:val="000000"/>
                <w:lang w:val="en-US"/>
              </w:rPr>
              <w:t>300</w:t>
            </w:r>
          </w:p>
        </w:tc>
        <w:tc>
          <w:tcPr>
            <w:tcW w:w="2375" w:type="dxa"/>
            <w:tcBorders>
              <w:top w:val="nil"/>
              <w:left w:val="nil"/>
              <w:bottom w:val="single" w:sz="4" w:space="0" w:color="auto"/>
              <w:right w:val="single" w:sz="4" w:space="0" w:color="auto"/>
            </w:tcBorders>
            <w:shd w:val="clear" w:color="auto" w:fill="auto"/>
            <w:noWrap/>
            <w:vAlign w:val="bottom"/>
            <w:hideMark/>
          </w:tcPr>
          <w:p w14:paraId="05A9804B" w14:textId="77777777" w:rsidR="00DA723F" w:rsidRPr="00851034" w:rsidRDefault="00DA723F" w:rsidP="00B65DFB">
            <w:pPr>
              <w:spacing w:line="288" w:lineRule="auto"/>
              <w:jc w:val="right"/>
              <w:rPr>
                <w:rFonts w:ascii="Trebuchet MS" w:hAnsi="Trebuchet MS" w:cs="Calibri"/>
                <w:color w:val="000000"/>
                <w:lang w:val="en-US"/>
              </w:rPr>
            </w:pPr>
            <w:r w:rsidRPr="00851034">
              <w:rPr>
                <w:rFonts w:ascii="Trebuchet MS" w:hAnsi="Trebuchet MS" w:cs="Calibri"/>
                <w:color w:val="000000"/>
                <w:lang w:val="en-US"/>
              </w:rPr>
              <w:t>3</w:t>
            </w:r>
          </w:p>
        </w:tc>
      </w:tr>
      <w:tr w:rsidR="00DA723F" w:rsidRPr="00851034" w14:paraId="63E0EE98" w14:textId="77777777" w:rsidTr="00223EE2">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88B7E4D" w14:textId="77777777" w:rsidR="00DA723F" w:rsidRPr="005B1970" w:rsidRDefault="00DA723F" w:rsidP="00B65DFB">
            <w:pPr>
              <w:spacing w:line="288" w:lineRule="auto"/>
              <w:rPr>
                <w:rFonts w:ascii="Trebuchet MS" w:hAnsi="Trebuchet MS" w:cs="Calibri"/>
                <w:color w:val="000000"/>
                <w:lang w:val="en-US"/>
              </w:rPr>
            </w:pPr>
            <w:r w:rsidRPr="005B1970">
              <w:rPr>
                <w:rFonts w:ascii="Trebuchet MS" w:hAnsi="Trebuchet MS" w:cs="Calibri"/>
                <w:color w:val="000000"/>
                <w:lang w:val="en-US"/>
              </w:rPr>
              <w:t>Indicator …</w:t>
            </w:r>
          </w:p>
        </w:tc>
        <w:tc>
          <w:tcPr>
            <w:tcW w:w="1360" w:type="dxa"/>
            <w:tcBorders>
              <w:top w:val="nil"/>
              <w:left w:val="nil"/>
              <w:bottom w:val="single" w:sz="4" w:space="0" w:color="auto"/>
              <w:right w:val="single" w:sz="4" w:space="0" w:color="auto"/>
            </w:tcBorders>
            <w:shd w:val="clear" w:color="auto" w:fill="auto"/>
            <w:noWrap/>
            <w:vAlign w:val="bottom"/>
            <w:hideMark/>
          </w:tcPr>
          <w:p w14:paraId="3A790CF7" w14:textId="77777777" w:rsidR="00DA723F" w:rsidRPr="00851034" w:rsidRDefault="00DA723F" w:rsidP="00B65DFB">
            <w:pPr>
              <w:spacing w:line="288" w:lineRule="auto"/>
              <w:jc w:val="right"/>
              <w:rPr>
                <w:rFonts w:ascii="Trebuchet MS" w:hAnsi="Trebuchet MS" w:cs="Calibri"/>
                <w:color w:val="000000"/>
                <w:lang w:val="en-US"/>
              </w:rPr>
            </w:pPr>
            <w:r w:rsidRPr="00851034">
              <w:rPr>
                <w:rFonts w:ascii="Trebuchet MS" w:hAnsi="Trebuchet MS" w:cs="Calibri"/>
                <w:color w:val="000000"/>
                <w:lang w:val="en-US"/>
              </w:rPr>
              <w:t>1</w:t>
            </w:r>
          </w:p>
        </w:tc>
        <w:tc>
          <w:tcPr>
            <w:tcW w:w="1680" w:type="dxa"/>
            <w:tcBorders>
              <w:top w:val="nil"/>
              <w:left w:val="nil"/>
              <w:bottom w:val="single" w:sz="4" w:space="0" w:color="auto"/>
              <w:right w:val="single" w:sz="4" w:space="0" w:color="auto"/>
            </w:tcBorders>
            <w:shd w:val="clear" w:color="auto" w:fill="auto"/>
            <w:noWrap/>
            <w:vAlign w:val="bottom"/>
            <w:hideMark/>
          </w:tcPr>
          <w:p w14:paraId="50F33406" w14:textId="77777777" w:rsidR="00DA723F" w:rsidRPr="00851034" w:rsidRDefault="00DA723F" w:rsidP="00B65DFB">
            <w:pPr>
              <w:spacing w:line="288" w:lineRule="auto"/>
              <w:jc w:val="right"/>
              <w:rPr>
                <w:rFonts w:ascii="Trebuchet MS" w:hAnsi="Trebuchet MS" w:cs="Calibri"/>
                <w:color w:val="000000"/>
                <w:lang w:val="en-US"/>
              </w:rPr>
            </w:pPr>
            <w:r w:rsidRPr="00851034">
              <w:rPr>
                <w:rFonts w:ascii="Trebuchet MS" w:hAnsi="Trebuchet MS" w:cs="Calibri"/>
                <w:color w:val="000000"/>
                <w:lang w:val="en-US"/>
              </w:rPr>
              <w:t>1</w:t>
            </w:r>
          </w:p>
        </w:tc>
        <w:tc>
          <w:tcPr>
            <w:tcW w:w="2375" w:type="dxa"/>
            <w:tcBorders>
              <w:top w:val="nil"/>
              <w:left w:val="nil"/>
              <w:bottom w:val="single" w:sz="4" w:space="0" w:color="auto"/>
              <w:right w:val="single" w:sz="4" w:space="0" w:color="auto"/>
            </w:tcBorders>
            <w:shd w:val="clear" w:color="auto" w:fill="auto"/>
            <w:noWrap/>
            <w:vAlign w:val="bottom"/>
            <w:hideMark/>
          </w:tcPr>
          <w:p w14:paraId="1D1FB149" w14:textId="77777777" w:rsidR="00DA723F" w:rsidRPr="00851034" w:rsidRDefault="00DA723F" w:rsidP="00B65DFB">
            <w:pPr>
              <w:spacing w:line="288" w:lineRule="auto"/>
              <w:jc w:val="right"/>
              <w:rPr>
                <w:rFonts w:ascii="Trebuchet MS" w:hAnsi="Trebuchet MS" w:cs="Calibri"/>
                <w:color w:val="000000"/>
                <w:lang w:val="en-US"/>
              </w:rPr>
            </w:pPr>
            <w:r w:rsidRPr="00851034">
              <w:rPr>
                <w:rFonts w:ascii="Trebuchet MS" w:hAnsi="Trebuchet MS" w:cs="Calibri"/>
                <w:color w:val="000000"/>
                <w:lang w:val="en-US"/>
              </w:rPr>
              <w:t>100</w:t>
            </w:r>
          </w:p>
        </w:tc>
      </w:tr>
      <w:tr w:rsidR="00DA723F" w:rsidRPr="00851034" w14:paraId="051FF814" w14:textId="77777777" w:rsidTr="001345D6">
        <w:trPr>
          <w:trHeight w:val="300"/>
        </w:trPr>
        <w:tc>
          <w:tcPr>
            <w:tcW w:w="1840" w:type="dxa"/>
            <w:tcBorders>
              <w:top w:val="nil"/>
              <w:left w:val="single" w:sz="4" w:space="0" w:color="auto"/>
              <w:bottom w:val="nil"/>
              <w:right w:val="single" w:sz="4" w:space="0" w:color="auto"/>
            </w:tcBorders>
            <w:shd w:val="clear" w:color="auto" w:fill="auto"/>
            <w:noWrap/>
            <w:vAlign w:val="bottom"/>
            <w:hideMark/>
          </w:tcPr>
          <w:p w14:paraId="472E3C72" w14:textId="77777777" w:rsidR="00DA723F" w:rsidRPr="005B1970" w:rsidRDefault="00DA723F" w:rsidP="00B65DFB">
            <w:pPr>
              <w:spacing w:line="288" w:lineRule="auto"/>
              <w:rPr>
                <w:rFonts w:ascii="Trebuchet MS" w:hAnsi="Trebuchet MS" w:cs="Calibri"/>
                <w:color w:val="000000"/>
                <w:lang w:val="en-US"/>
              </w:rPr>
            </w:pPr>
            <w:r w:rsidRPr="005B1970">
              <w:rPr>
                <w:rFonts w:ascii="Trebuchet MS" w:hAnsi="Trebuchet MS" w:cs="Calibri"/>
                <w:color w:val="000000"/>
                <w:lang w:val="en-US"/>
              </w:rPr>
              <w:t>……….</w:t>
            </w:r>
          </w:p>
        </w:tc>
        <w:tc>
          <w:tcPr>
            <w:tcW w:w="1360" w:type="dxa"/>
            <w:tcBorders>
              <w:top w:val="nil"/>
              <w:left w:val="nil"/>
              <w:bottom w:val="nil"/>
              <w:right w:val="single" w:sz="4" w:space="0" w:color="auto"/>
            </w:tcBorders>
            <w:shd w:val="clear" w:color="auto" w:fill="auto"/>
            <w:noWrap/>
            <w:vAlign w:val="bottom"/>
            <w:hideMark/>
          </w:tcPr>
          <w:p w14:paraId="53D1CB96" w14:textId="77777777" w:rsidR="00DA723F" w:rsidRPr="00851034" w:rsidRDefault="00DA723F" w:rsidP="00B65DFB">
            <w:pPr>
              <w:spacing w:line="288" w:lineRule="auto"/>
              <w:rPr>
                <w:rFonts w:ascii="Trebuchet MS" w:hAnsi="Trebuchet MS" w:cs="Calibri"/>
                <w:color w:val="000000"/>
                <w:lang w:val="en-US"/>
              </w:rPr>
            </w:pPr>
            <w:r w:rsidRPr="00851034">
              <w:rPr>
                <w:rFonts w:ascii="Trebuchet MS" w:hAnsi="Trebuchet MS" w:cs="Calibri"/>
                <w:color w:val="000000"/>
                <w:lang w:val="en-US"/>
              </w:rPr>
              <w:t> </w:t>
            </w:r>
          </w:p>
        </w:tc>
        <w:tc>
          <w:tcPr>
            <w:tcW w:w="1680" w:type="dxa"/>
            <w:tcBorders>
              <w:top w:val="nil"/>
              <w:left w:val="nil"/>
              <w:bottom w:val="nil"/>
              <w:right w:val="single" w:sz="4" w:space="0" w:color="auto"/>
            </w:tcBorders>
            <w:shd w:val="clear" w:color="auto" w:fill="auto"/>
            <w:noWrap/>
            <w:vAlign w:val="bottom"/>
            <w:hideMark/>
          </w:tcPr>
          <w:p w14:paraId="327C2218" w14:textId="77777777" w:rsidR="00DA723F" w:rsidRPr="00851034" w:rsidRDefault="00DA723F" w:rsidP="00B65DFB">
            <w:pPr>
              <w:spacing w:line="288" w:lineRule="auto"/>
              <w:rPr>
                <w:rFonts w:ascii="Trebuchet MS" w:hAnsi="Trebuchet MS" w:cs="Calibri"/>
                <w:color w:val="000000"/>
                <w:lang w:val="en-US"/>
              </w:rPr>
            </w:pPr>
            <w:r w:rsidRPr="00851034">
              <w:rPr>
                <w:rFonts w:ascii="Trebuchet MS" w:hAnsi="Trebuchet MS" w:cs="Calibri"/>
                <w:color w:val="000000"/>
                <w:lang w:val="en-US"/>
              </w:rPr>
              <w:t> </w:t>
            </w:r>
          </w:p>
        </w:tc>
        <w:tc>
          <w:tcPr>
            <w:tcW w:w="2375" w:type="dxa"/>
            <w:tcBorders>
              <w:top w:val="nil"/>
              <w:left w:val="nil"/>
              <w:bottom w:val="nil"/>
              <w:right w:val="single" w:sz="4" w:space="0" w:color="auto"/>
            </w:tcBorders>
            <w:shd w:val="clear" w:color="auto" w:fill="auto"/>
            <w:noWrap/>
            <w:vAlign w:val="bottom"/>
            <w:hideMark/>
          </w:tcPr>
          <w:p w14:paraId="5F34BC12" w14:textId="106A5209" w:rsidR="00DA723F" w:rsidRPr="00851034" w:rsidRDefault="00DA723F" w:rsidP="00C03C5C">
            <w:pPr>
              <w:spacing w:line="288" w:lineRule="auto"/>
              <w:rPr>
                <w:rFonts w:ascii="Trebuchet MS" w:hAnsi="Trebuchet MS" w:cs="Calibri"/>
                <w:color w:val="000000"/>
                <w:lang w:val="en-US"/>
              </w:rPr>
            </w:pPr>
          </w:p>
        </w:tc>
      </w:tr>
      <w:tr w:rsidR="004B1678" w:rsidRPr="00851034" w14:paraId="4F40E4D4" w14:textId="77777777" w:rsidTr="00CC44AB">
        <w:trPr>
          <w:trHeight w:val="300"/>
        </w:trPr>
        <w:tc>
          <w:tcPr>
            <w:tcW w:w="4880" w:type="dxa"/>
            <w:gridSpan w:val="3"/>
            <w:tcBorders>
              <w:top w:val="nil"/>
              <w:left w:val="single" w:sz="4" w:space="0" w:color="auto"/>
              <w:bottom w:val="single" w:sz="4" w:space="0" w:color="auto"/>
              <w:right w:val="single" w:sz="4" w:space="0" w:color="auto"/>
            </w:tcBorders>
            <w:shd w:val="clear" w:color="auto" w:fill="auto"/>
            <w:noWrap/>
            <w:vAlign w:val="bottom"/>
          </w:tcPr>
          <w:p w14:paraId="3274E2B0" w14:textId="5CFE60FB" w:rsidR="004B1678" w:rsidRPr="00851034" w:rsidRDefault="004B1678" w:rsidP="00B65DFB">
            <w:pPr>
              <w:spacing w:line="288" w:lineRule="auto"/>
              <w:rPr>
                <w:rFonts w:ascii="Trebuchet MS" w:hAnsi="Trebuchet MS" w:cs="Calibri"/>
                <w:color w:val="000000"/>
                <w:lang w:val="en-US"/>
              </w:rPr>
            </w:pPr>
            <w:r w:rsidRPr="005B1970">
              <w:rPr>
                <w:rFonts w:ascii="Trebuchet MS" w:hAnsi="Trebuchet MS" w:cs="Calibri"/>
                <w:color w:val="000000"/>
                <w:lang w:val="en-US"/>
              </w:rPr>
              <w:t xml:space="preserve">Degree of </w:t>
            </w:r>
            <w:r w:rsidR="00652003" w:rsidRPr="005B1970">
              <w:rPr>
                <w:rFonts w:ascii="Trebuchet MS" w:hAnsi="Trebuchet MS" w:cs="Calibri"/>
                <w:color w:val="000000"/>
                <w:lang w:val="en-US"/>
              </w:rPr>
              <w:t>achievement</w:t>
            </w:r>
            <w:r w:rsidRPr="00851034">
              <w:rPr>
                <w:rFonts w:ascii="Trebuchet MS" w:hAnsi="Trebuchet MS" w:cs="Calibri"/>
                <w:color w:val="000000"/>
                <w:lang w:val="en-US"/>
              </w:rPr>
              <w:t xml:space="preserve"> of indicators (</w:t>
            </w:r>
            <w:r w:rsidRPr="00851034">
              <w:rPr>
                <w:rFonts w:ascii="Trebuchet MS" w:hAnsi="Trebuchet MS" w:cs="Calibri"/>
                <w:i/>
                <w:color w:val="000000"/>
                <w:sz w:val="20"/>
                <w:szCs w:val="20"/>
                <w:lang w:val="en-US"/>
              </w:rPr>
              <w:t>Calculation: D= Sum of the Values of the degree of achievement / number of indicators</w:t>
            </w:r>
            <w:r w:rsidRPr="00851034">
              <w:rPr>
                <w:rFonts w:ascii="Trebuchet MS" w:hAnsi="Trebuchet MS" w:cs="Calibri"/>
                <w:color w:val="000000"/>
                <w:lang w:val="en-US"/>
              </w:rPr>
              <w:t>)</w:t>
            </w:r>
          </w:p>
        </w:tc>
        <w:tc>
          <w:tcPr>
            <w:tcW w:w="2375" w:type="dxa"/>
            <w:tcBorders>
              <w:top w:val="nil"/>
              <w:left w:val="nil"/>
              <w:bottom w:val="single" w:sz="4" w:space="0" w:color="auto"/>
              <w:right w:val="single" w:sz="4" w:space="0" w:color="auto"/>
            </w:tcBorders>
            <w:shd w:val="clear" w:color="auto" w:fill="auto"/>
            <w:noWrap/>
            <w:vAlign w:val="bottom"/>
          </w:tcPr>
          <w:p w14:paraId="492944CA" w14:textId="5C380D1D" w:rsidR="004B1678" w:rsidRPr="005B1970" w:rsidRDefault="00C03C5C" w:rsidP="001345D6">
            <w:pPr>
              <w:spacing w:line="288" w:lineRule="auto"/>
              <w:jc w:val="right"/>
              <w:rPr>
                <w:rFonts w:ascii="Trebuchet MS" w:hAnsi="Trebuchet MS" w:cs="Calibri"/>
                <w:color w:val="000000"/>
                <w:lang w:val="en-US"/>
              </w:rPr>
            </w:pPr>
            <w:r w:rsidRPr="005B1970">
              <w:rPr>
                <w:rFonts w:ascii="Trebuchet MS" w:hAnsi="Trebuchet MS" w:cs="Calibri"/>
                <w:color w:val="000000"/>
                <w:lang w:val="en-US"/>
              </w:rPr>
              <w:t>51.5</w:t>
            </w:r>
          </w:p>
        </w:tc>
      </w:tr>
    </w:tbl>
    <w:p w14:paraId="367CBC35" w14:textId="0040BA51" w:rsidR="00DA723F" w:rsidRPr="00851034" w:rsidRDefault="00DA723F" w:rsidP="00DA723F">
      <w:pPr>
        <w:spacing w:before="120" w:after="120" w:line="288" w:lineRule="auto"/>
        <w:jc w:val="both"/>
        <w:rPr>
          <w:rFonts w:ascii="Trebuchet MS" w:hAnsi="Trebuchet MS"/>
          <w:b/>
          <w:lang w:val="en-US" w:eastAsia="fr-FR"/>
        </w:rPr>
      </w:pPr>
      <w:r w:rsidRPr="00851034">
        <w:rPr>
          <w:rFonts w:ascii="Trebuchet MS" w:hAnsi="Trebuchet MS"/>
          <w:b/>
          <w:lang w:val="en-US" w:eastAsia="fr-FR"/>
        </w:rPr>
        <w:t>Degree of achievement of indicators % - for the project is D = 5</w:t>
      </w:r>
      <w:r w:rsidR="00223EE2" w:rsidRPr="00851034">
        <w:rPr>
          <w:rFonts w:ascii="Trebuchet MS" w:hAnsi="Trebuchet MS"/>
          <w:b/>
          <w:lang w:val="en-US" w:eastAsia="fr-FR"/>
        </w:rPr>
        <w:t>1</w:t>
      </w:r>
      <w:r w:rsidRPr="00851034">
        <w:rPr>
          <w:rFonts w:ascii="Trebuchet MS" w:hAnsi="Trebuchet MS"/>
          <w:b/>
          <w:lang w:val="en-US" w:eastAsia="fr-FR"/>
        </w:rPr>
        <w:t>.</w:t>
      </w:r>
      <w:r w:rsidR="00223EE2" w:rsidRPr="00851034">
        <w:rPr>
          <w:rFonts w:ascii="Trebuchet MS" w:hAnsi="Trebuchet MS"/>
          <w:b/>
          <w:lang w:val="en-US" w:eastAsia="fr-FR"/>
        </w:rPr>
        <w:t>50</w:t>
      </w:r>
      <w:r w:rsidRPr="00851034">
        <w:rPr>
          <w:rFonts w:ascii="Trebuchet MS" w:hAnsi="Trebuchet MS"/>
          <w:b/>
          <w:lang w:val="en-US" w:eastAsia="fr-FR"/>
        </w:rPr>
        <w:t>%</w:t>
      </w:r>
    </w:p>
    <w:p w14:paraId="6A4D05C8" w14:textId="236483DF" w:rsidR="00DA723F" w:rsidRPr="00851034" w:rsidRDefault="00DA723F" w:rsidP="00DA723F">
      <w:pPr>
        <w:spacing w:line="288" w:lineRule="auto"/>
        <w:ind w:left="360"/>
        <w:jc w:val="both"/>
        <w:rPr>
          <w:rFonts w:ascii="Trebuchet MS" w:hAnsi="Trebuchet MS"/>
          <w:lang w:val="en-US"/>
        </w:rPr>
      </w:pPr>
      <w:r w:rsidRPr="00851034">
        <w:rPr>
          <w:rFonts w:ascii="Trebuchet MS" w:hAnsi="Trebuchet MS"/>
          <w:lang w:val="en-US"/>
        </w:rPr>
        <w:t>Calculation: D= Sum of the Values of the degree of achievement / number of indicators</w:t>
      </w:r>
    </w:p>
    <w:p w14:paraId="6223C8D1" w14:textId="2B752DB0" w:rsidR="004B1B34" w:rsidRPr="00851034" w:rsidRDefault="004B1B34" w:rsidP="00DA723F">
      <w:pPr>
        <w:spacing w:line="288" w:lineRule="auto"/>
        <w:ind w:left="360"/>
        <w:jc w:val="both"/>
        <w:rPr>
          <w:rFonts w:ascii="Trebuchet MS" w:hAnsi="Trebuchet MS"/>
          <w:lang w:val="en-US"/>
        </w:rPr>
      </w:pPr>
    </w:p>
    <w:p w14:paraId="496671BC" w14:textId="0F863E5C" w:rsidR="004B1B34" w:rsidRPr="00851034" w:rsidRDefault="004B1B34" w:rsidP="00DA723F">
      <w:pPr>
        <w:spacing w:line="288" w:lineRule="auto"/>
        <w:ind w:left="360"/>
        <w:jc w:val="both"/>
        <w:rPr>
          <w:rFonts w:ascii="Trebuchet MS" w:hAnsi="Trebuchet MS"/>
          <w:lang w:val="en-US"/>
        </w:rPr>
      </w:pPr>
    </w:p>
    <w:p w14:paraId="01A94232" w14:textId="10C8AB60" w:rsidR="004B1B34" w:rsidRPr="00851034" w:rsidRDefault="005804C7" w:rsidP="004B1B34">
      <w:pPr>
        <w:spacing w:line="288" w:lineRule="auto"/>
        <w:jc w:val="both"/>
        <w:rPr>
          <w:rFonts w:ascii="Trebuchet MS" w:hAnsi="Trebuchet MS"/>
          <w:lang w:val="en-US"/>
        </w:rPr>
      </w:pPr>
      <w:r w:rsidRPr="00851034">
        <w:rPr>
          <w:rFonts w:ascii="Trebuchet MS" w:hAnsi="Trebuchet MS"/>
          <w:lang w:val="en-US"/>
        </w:rPr>
        <w:t xml:space="preserve">After finalization of the verification, </w:t>
      </w:r>
      <w:r w:rsidR="00652003" w:rsidRPr="00851034">
        <w:rPr>
          <w:rFonts w:ascii="Trebuchet MS" w:hAnsi="Trebuchet MS"/>
          <w:lang w:val="en-US"/>
        </w:rPr>
        <w:t xml:space="preserve">JS will submit to MA, in the </w:t>
      </w:r>
      <w:proofErr w:type="spellStart"/>
      <w:r w:rsidR="00652003" w:rsidRPr="00851034">
        <w:rPr>
          <w:rFonts w:ascii="Trebuchet MS" w:hAnsi="Trebuchet MS"/>
          <w:lang w:val="en-US"/>
        </w:rPr>
        <w:t>eMS</w:t>
      </w:r>
      <w:proofErr w:type="spellEnd"/>
      <w:r w:rsidR="00652003" w:rsidRPr="00851034">
        <w:rPr>
          <w:rFonts w:ascii="Trebuchet MS" w:hAnsi="Trebuchet MS"/>
          <w:lang w:val="en-US"/>
        </w:rPr>
        <w:t xml:space="preserve"> system, according with the internal monitoring procedure</w:t>
      </w:r>
      <w:r w:rsidRPr="00851034">
        <w:rPr>
          <w:rFonts w:ascii="Trebuchet MS" w:hAnsi="Trebuchet MS"/>
          <w:lang w:val="en-US"/>
        </w:rPr>
        <w:t>,</w:t>
      </w:r>
      <w:r w:rsidR="00652003" w:rsidRPr="00851034">
        <w:rPr>
          <w:rFonts w:ascii="Trebuchet MS" w:hAnsi="Trebuchet MS"/>
          <w:lang w:val="en-US"/>
        </w:rPr>
        <w:t xml:space="preserve"> the checklist for verification of the projects final report, which will include the abovementioned verifications and conclusions on degree of achievement of the indicators.</w:t>
      </w:r>
    </w:p>
    <w:tbl>
      <w:tblPr>
        <w:tblStyle w:val="TableGrid"/>
        <w:tblW w:w="0" w:type="auto"/>
        <w:tblLook w:val="04A0" w:firstRow="1" w:lastRow="0" w:firstColumn="1" w:lastColumn="0" w:noHBand="0" w:noVBand="1"/>
      </w:tblPr>
      <w:tblGrid>
        <w:gridCol w:w="6091"/>
        <w:gridCol w:w="3259"/>
      </w:tblGrid>
      <w:tr w:rsidR="00784236" w:rsidRPr="00851034" w14:paraId="4E122760" w14:textId="77777777" w:rsidTr="00135272">
        <w:tc>
          <w:tcPr>
            <w:tcW w:w="6091" w:type="dxa"/>
          </w:tcPr>
          <w:p w14:paraId="3EB685D3" w14:textId="5A0CD1D9" w:rsidR="00784236" w:rsidRPr="00851034" w:rsidRDefault="005804C7" w:rsidP="00784236">
            <w:pPr>
              <w:spacing w:line="288" w:lineRule="auto"/>
              <w:jc w:val="both"/>
              <w:rPr>
                <w:rFonts w:ascii="Trebuchet MS" w:hAnsi="Trebuchet MS"/>
                <w:lang w:val="en-US"/>
              </w:rPr>
            </w:pPr>
            <w:r w:rsidRPr="00851034">
              <w:rPr>
                <w:rFonts w:ascii="Trebuchet MS" w:hAnsi="Trebuchet MS"/>
                <w:lang w:val="en-US"/>
              </w:rPr>
              <w:t>For the project in case a)</w:t>
            </w:r>
            <w:r w:rsidR="004B1B34" w:rsidRPr="00851034">
              <w:rPr>
                <w:rFonts w:ascii="Trebuchet MS" w:hAnsi="Trebuchet MS"/>
                <w:lang w:val="en-US"/>
              </w:rPr>
              <w:t xml:space="preserve"> specified above </w:t>
            </w:r>
            <w:r w:rsidR="00940334" w:rsidRPr="00851034">
              <w:rPr>
                <w:rFonts w:ascii="Trebuchet MS" w:hAnsi="Trebuchet MS"/>
                <w:lang w:val="en-US"/>
              </w:rPr>
              <w:t>t</w:t>
            </w:r>
            <w:r w:rsidR="004B1B34" w:rsidRPr="00851034">
              <w:rPr>
                <w:rFonts w:ascii="Trebuchet MS" w:hAnsi="Trebuchet MS"/>
                <w:lang w:val="en-US"/>
              </w:rPr>
              <w:t>he JS will</w:t>
            </w:r>
            <w:r w:rsidRPr="00851034">
              <w:rPr>
                <w:rFonts w:ascii="Trebuchet MS" w:hAnsi="Trebuchet MS"/>
                <w:lang w:val="en-US"/>
              </w:rPr>
              <w:t xml:space="preserve"> include in the checklist for the final report that is sent </w:t>
            </w:r>
            <w:r w:rsidR="00940334" w:rsidRPr="00851034">
              <w:rPr>
                <w:rFonts w:ascii="Trebuchet MS" w:hAnsi="Trebuchet MS"/>
                <w:lang w:val="en-US"/>
              </w:rPr>
              <w:t>to the MA</w:t>
            </w:r>
            <w:r w:rsidR="005026A3" w:rsidRPr="00851034">
              <w:rPr>
                <w:rFonts w:ascii="Trebuchet MS" w:hAnsi="Trebuchet MS"/>
                <w:lang w:val="en-US"/>
              </w:rPr>
              <w:t xml:space="preserve"> (in </w:t>
            </w:r>
            <w:proofErr w:type="spellStart"/>
            <w:r w:rsidR="005026A3" w:rsidRPr="00851034">
              <w:rPr>
                <w:rFonts w:ascii="Trebuchet MS" w:hAnsi="Trebuchet MS"/>
                <w:lang w:val="en-US"/>
              </w:rPr>
              <w:t>eMS</w:t>
            </w:r>
            <w:proofErr w:type="spellEnd"/>
            <w:r w:rsidR="005026A3" w:rsidRPr="00851034">
              <w:rPr>
                <w:rFonts w:ascii="Trebuchet MS" w:hAnsi="Trebuchet MS"/>
                <w:lang w:val="en-US"/>
              </w:rPr>
              <w:t xml:space="preserve"> system)</w:t>
            </w:r>
            <w:r w:rsidR="00940334" w:rsidRPr="00851034">
              <w:rPr>
                <w:rFonts w:ascii="Trebuchet MS" w:hAnsi="Trebuchet MS"/>
                <w:lang w:val="en-US"/>
              </w:rPr>
              <w:t xml:space="preserve"> the percent of the financial correction</w:t>
            </w:r>
            <w:r w:rsidRPr="00851034">
              <w:rPr>
                <w:rFonts w:ascii="Trebuchet MS" w:hAnsi="Trebuchet MS"/>
                <w:lang w:val="en-US"/>
              </w:rPr>
              <w:t>, established as presented below, based on the calculated degree of achievement of the output indicators.</w:t>
            </w:r>
            <w:r w:rsidR="00940334" w:rsidRPr="00851034">
              <w:rPr>
                <w:rFonts w:ascii="Trebuchet MS" w:hAnsi="Trebuchet MS"/>
                <w:lang w:val="en-US"/>
              </w:rPr>
              <w:t xml:space="preserve"> </w:t>
            </w:r>
            <w:r w:rsidR="00784236" w:rsidRPr="00851034">
              <w:rPr>
                <w:rFonts w:ascii="Trebuchet MS" w:hAnsi="Trebuchet MS"/>
                <w:b/>
                <w:bCs/>
                <w:lang w:val="en-US"/>
              </w:rPr>
              <w:t>Degree of achievement  of the output indicators</w:t>
            </w:r>
          </w:p>
        </w:tc>
        <w:tc>
          <w:tcPr>
            <w:tcW w:w="3259" w:type="dxa"/>
          </w:tcPr>
          <w:p w14:paraId="7B38D361" w14:textId="7A440051" w:rsidR="00784236" w:rsidRPr="00851034" w:rsidRDefault="00784236" w:rsidP="00784236">
            <w:pPr>
              <w:spacing w:line="288" w:lineRule="auto"/>
              <w:jc w:val="both"/>
              <w:rPr>
                <w:rFonts w:ascii="Trebuchet MS" w:hAnsi="Trebuchet MS"/>
                <w:lang w:val="en-US"/>
              </w:rPr>
            </w:pPr>
            <w:r w:rsidRPr="00851034">
              <w:rPr>
                <w:rFonts w:ascii="Trebuchet MS" w:hAnsi="Trebuchet MS"/>
                <w:b/>
                <w:bCs/>
                <w:lang w:val="en-US"/>
              </w:rPr>
              <w:t xml:space="preserve">Rate of financial correction </w:t>
            </w:r>
          </w:p>
        </w:tc>
      </w:tr>
      <w:tr w:rsidR="00784236" w:rsidRPr="00851034" w14:paraId="18FE610E" w14:textId="77777777" w:rsidTr="00135272">
        <w:tc>
          <w:tcPr>
            <w:tcW w:w="6091" w:type="dxa"/>
          </w:tcPr>
          <w:p w14:paraId="297D6086" w14:textId="4C1ABAEF" w:rsidR="00784236" w:rsidRPr="00851034" w:rsidRDefault="00784236" w:rsidP="00784236">
            <w:pPr>
              <w:spacing w:line="288" w:lineRule="auto"/>
              <w:jc w:val="both"/>
              <w:rPr>
                <w:rFonts w:ascii="Trebuchet MS" w:hAnsi="Trebuchet MS"/>
                <w:lang w:val="en-US"/>
              </w:rPr>
            </w:pPr>
            <w:r w:rsidRPr="00851034">
              <w:rPr>
                <w:rFonts w:ascii="Trebuchet MS" w:hAnsi="Trebuchet MS"/>
                <w:lang w:val="en-US"/>
              </w:rPr>
              <w:t xml:space="preserve">Not less than 65% </w:t>
            </w:r>
          </w:p>
        </w:tc>
        <w:tc>
          <w:tcPr>
            <w:tcW w:w="3259" w:type="dxa"/>
          </w:tcPr>
          <w:p w14:paraId="49ECB591" w14:textId="60D15556" w:rsidR="00784236" w:rsidRPr="00851034" w:rsidRDefault="00784236" w:rsidP="00784236">
            <w:pPr>
              <w:spacing w:line="288" w:lineRule="auto"/>
              <w:jc w:val="both"/>
              <w:rPr>
                <w:rFonts w:ascii="Trebuchet MS" w:hAnsi="Trebuchet MS"/>
                <w:lang w:val="en-US"/>
              </w:rPr>
            </w:pPr>
            <w:r w:rsidRPr="00851034">
              <w:rPr>
                <w:rFonts w:ascii="Trebuchet MS" w:hAnsi="Trebuchet MS"/>
                <w:lang w:val="en-US"/>
              </w:rPr>
              <w:t xml:space="preserve">0 </w:t>
            </w:r>
          </w:p>
        </w:tc>
      </w:tr>
      <w:tr w:rsidR="00784236" w:rsidRPr="00851034" w14:paraId="2DA8467B" w14:textId="77777777" w:rsidTr="00135272">
        <w:tc>
          <w:tcPr>
            <w:tcW w:w="6091" w:type="dxa"/>
          </w:tcPr>
          <w:p w14:paraId="71DE26B5" w14:textId="04CB90F5" w:rsidR="00784236" w:rsidRPr="00851034" w:rsidRDefault="00784236" w:rsidP="00784236">
            <w:pPr>
              <w:spacing w:line="288" w:lineRule="auto"/>
              <w:jc w:val="both"/>
              <w:rPr>
                <w:rFonts w:ascii="Trebuchet MS" w:hAnsi="Trebuchet MS"/>
                <w:lang w:val="en-US"/>
              </w:rPr>
            </w:pPr>
            <w:r w:rsidRPr="00851034">
              <w:rPr>
                <w:rFonts w:ascii="Trebuchet MS" w:hAnsi="Trebuchet MS"/>
                <w:lang w:val="en-US"/>
              </w:rPr>
              <w:t>Below 65% but no</w:t>
            </w:r>
            <w:r w:rsidR="00CF78DF" w:rsidRPr="00851034">
              <w:rPr>
                <w:rFonts w:ascii="Trebuchet MS" w:hAnsi="Trebuchet MS"/>
                <w:lang w:val="en-US"/>
              </w:rPr>
              <w:t>t</w:t>
            </w:r>
            <w:r w:rsidRPr="00851034">
              <w:rPr>
                <w:rFonts w:ascii="Trebuchet MS" w:hAnsi="Trebuchet MS"/>
                <w:lang w:val="en-US"/>
              </w:rPr>
              <w:t xml:space="preserve"> less than 60% </w:t>
            </w:r>
          </w:p>
        </w:tc>
        <w:tc>
          <w:tcPr>
            <w:tcW w:w="3259" w:type="dxa"/>
          </w:tcPr>
          <w:p w14:paraId="727FD8AD" w14:textId="428B66AB" w:rsidR="00784236" w:rsidRPr="00851034" w:rsidRDefault="00784236" w:rsidP="00784236">
            <w:pPr>
              <w:spacing w:line="288" w:lineRule="auto"/>
              <w:jc w:val="both"/>
              <w:rPr>
                <w:rFonts w:ascii="Trebuchet MS" w:hAnsi="Trebuchet MS"/>
                <w:lang w:val="en-US"/>
              </w:rPr>
            </w:pPr>
            <w:r w:rsidRPr="00851034">
              <w:rPr>
                <w:rFonts w:ascii="Trebuchet MS" w:hAnsi="Trebuchet MS"/>
                <w:lang w:val="en-US"/>
              </w:rPr>
              <w:t xml:space="preserve">5% </w:t>
            </w:r>
          </w:p>
        </w:tc>
      </w:tr>
      <w:tr w:rsidR="00784236" w:rsidRPr="00851034" w14:paraId="5BC6F404" w14:textId="77777777" w:rsidTr="00135272">
        <w:tc>
          <w:tcPr>
            <w:tcW w:w="6091" w:type="dxa"/>
          </w:tcPr>
          <w:p w14:paraId="2BA4AA3C" w14:textId="1084BE87" w:rsidR="00784236" w:rsidRPr="00851034" w:rsidRDefault="00784236" w:rsidP="00784236">
            <w:pPr>
              <w:spacing w:line="288" w:lineRule="auto"/>
              <w:jc w:val="both"/>
              <w:rPr>
                <w:rFonts w:ascii="Trebuchet MS" w:hAnsi="Trebuchet MS"/>
                <w:lang w:val="en-US"/>
              </w:rPr>
            </w:pPr>
            <w:r w:rsidRPr="00851034">
              <w:rPr>
                <w:rFonts w:ascii="Trebuchet MS" w:hAnsi="Trebuchet MS"/>
                <w:lang w:val="en-US"/>
              </w:rPr>
              <w:t>Below 60% but no</w:t>
            </w:r>
            <w:r w:rsidR="00CF78DF" w:rsidRPr="00851034">
              <w:rPr>
                <w:rFonts w:ascii="Trebuchet MS" w:hAnsi="Trebuchet MS"/>
                <w:lang w:val="en-US"/>
              </w:rPr>
              <w:t>t</w:t>
            </w:r>
            <w:r w:rsidRPr="00851034">
              <w:rPr>
                <w:rFonts w:ascii="Trebuchet MS" w:hAnsi="Trebuchet MS"/>
                <w:lang w:val="en-US"/>
              </w:rPr>
              <w:t xml:space="preserve"> less than 50% </w:t>
            </w:r>
          </w:p>
        </w:tc>
        <w:tc>
          <w:tcPr>
            <w:tcW w:w="3259" w:type="dxa"/>
          </w:tcPr>
          <w:p w14:paraId="6723998F" w14:textId="72F98D7E" w:rsidR="00784236" w:rsidRPr="00851034" w:rsidRDefault="00784236" w:rsidP="00784236">
            <w:pPr>
              <w:spacing w:line="288" w:lineRule="auto"/>
              <w:jc w:val="both"/>
              <w:rPr>
                <w:rFonts w:ascii="Trebuchet MS" w:hAnsi="Trebuchet MS"/>
                <w:lang w:val="en-US"/>
              </w:rPr>
            </w:pPr>
            <w:r w:rsidRPr="00851034">
              <w:rPr>
                <w:rFonts w:ascii="Trebuchet MS" w:hAnsi="Trebuchet MS"/>
                <w:lang w:val="en-US"/>
              </w:rPr>
              <w:t xml:space="preserve">10% </w:t>
            </w:r>
          </w:p>
        </w:tc>
      </w:tr>
      <w:tr w:rsidR="00784236" w:rsidRPr="00851034" w14:paraId="6E747A7A" w14:textId="77777777" w:rsidTr="00135272">
        <w:tc>
          <w:tcPr>
            <w:tcW w:w="6091" w:type="dxa"/>
          </w:tcPr>
          <w:p w14:paraId="7A8C1AF6" w14:textId="6AB60A7D" w:rsidR="00784236" w:rsidRPr="00851034" w:rsidRDefault="00784236" w:rsidP="00784236">
            <w:pPr>
              <w:spacing w:line="288" w:lineRule="auto"/>
              <w:jc w:val="both"/>
              <w:rPr>
                <w:rFonts w:ascii="Trebuchet MS" w:hAnsi="Trebuchet MS"/>
                <w:lang w:val="en-US"/>
              </w:rPr>
            </w:pPr>
            <w:r w:rsidRPr="00851034">
              <w:rPr>
                <w:rFonts w:ascii="Trebuchet MS" w:hAnsi="Trebuchet MS"/>
                <w:lang w:val="en-US"/>
              </w:rPr>
              <w:t xml:space="preserve">Below 50% </w:t>
            </w:r>
          </w:p>
        </w:tc>
        <w:tc>
          <w:tcPr>
            <w:tcW w:w="3259" w:type="dxa"/>
          </w:tcPr>
          <w:p w14:paraId="6BF34394" w14:textId="64BD5704" w:rsidR="00784236" w:rsidRPr="00851034" w:rsidRDefault="00784236" w:rsidP="00784236">
            <w:pPr>
              <w:spacing w:line="288" w:lineRule="auto"/>
              <w:jc w:val="both"/>
              <w:rPr>
                <w:rFonts w:ascii="Trebuchet MS" w:hAnsi="Trebuchet MS"/>
                <w:lang w:val="en-US"/>
              </w:rPr>
            </w:pPr>
            <w:r w:rsidRPr="00851034">
              <w:rPr>
                <w:rFonts w:ascii="Trebuchet MS" w:hAnsi="Trebuchet MS"/>
                <w:lang w:val="en-US"/>
              </w:rPr>
              <w:t xml:space="preserve">25% </w:t>
            </w:r>
          </w:p>
        </w:tc>
      </w:tr>
    </w:tbl>
    <w:p w14:paraId="5637CF83" w14:textId="23B953A8" w:rsidR="004B1B34" w:rsidRPr="00851034" w:rsidRDefault="004B1B34" w:rsidP="004B1B34">
      <w:pPr>
        <w:spacing w:line="288" w:lineRule="auto"/>
        <w:jc w:val="both"/>
        <w:rPr>
          <w:rFonts w:ascii="Trebuchet MS" w:hAnsi="Trebuchet MS"/>
          <w:lang w:val="en-US"/>
        </w:rPr>
      </w:pPr>
    </w:p>
    <w:p w14:paraId="35998E44" w14:textId="604B1F46" w:rsidR="005804C7" w:rsidRPr="00851034" w:rsidRDefault="00131D71" w:rsidP="001345D6">
      <w:pPr>
        <w:jc w:val="both"/>
        <w:rPr>
          <w:rFonts w:ascii="Trebuchet MS" w:hAnsi="Trebuchet MS"/>
          <w:lang w:val="en-US"/>
        </w:rPr>
      </w:pPr>
      <w:r w:rsidRPr="00851034">
        <w:rPr>
          <w:rFonts w:ascii="Trebuchet MS" w:hAnsi="Trebuchet MS"/>
          <w:lang w:val="en-US"/>
        </w:rPr>
        <w:t xml:space="preserve">In case of the projects </w:t>
      </w:r>
      <w:r w:rsidR="005804C7" w:rsidRPr="00851034">
        <w:rPr>
          <w:rFonts w:ascii="Trebuchet MS" w:hAnsi="Trebuchet MS"/>
          <w:lang w:val="en-US"/>
        </w:rPr>
        <w:t>specified at the above points b)</w:t>
      </w:r>
      <w:r w:rsidR="001345D6" w:rsidRPr="00851034">
        <w:rPr>
          <w:rFonts w:ascii="Trebuchet MS" w:hAnsi="Trebuchet MS"/>
          <w:lang w:val="en-US"/>
        </w:rPr>
        <w:t xml:space="preserve">, </w:t>
      </w:r>
      <w:r w:rsidR="005804C7" w:rsidRPr="00851034">
        <w:rPr>
          <w:rFonts w:ascii="Trebuchet MS" w:hAnsi="Trebuchet MS"/>
          <w:lang w:val="en-US"/>
        </w:rPr>
        <w:t>c)</w:t>
      </w:r>
      <w:r w:rsidR="001345D6" w:rsidRPr="00851034">
        <w:rPr>
          <w:rFonts w:ascii="Trebuchet MS" w:hAnsi="Trebuchet MS"/>
          <w:lang w:val="en-US"/>
        </w:rPr>
        <w:t xml:space="preserve"> and d)</w:t>
      </w:r>
      <w:r w:rsidR="005804C7" w:rsidRPr="00851034">
        <w:rPr>
          <w:rFonts w:ascii="Trebuchet MS" w:hAnsi="Trebuchet MS"/>
          <w:lang w:val="en-US"/>
        </w:rPr>
        <w:t xml:space="preserve"> the JS </w:t>
      </w:r>
      <w:r w:rsidRPr="00851034">
        <w:rPr>
          <w:rFonts w:ascii="Trebuchet MS" w:hAnsi="Trebuchet MS"/>
          <w:lang w:val="en-US"/>
        </w:rPr>
        <w:t xml:space="preserve">checklist will include only the degree of achievement of the indicators and conclusions on when and how the indicators will be achieved without the rate of financial correction. </w:t>
      </w:r>
      <w:r w:rsidR="00BA3FCC" w:rsidRPr="00851034">
        <w:rPr>
          <w:rFonts w:ascii="Trebuchet MS" w:hAnsi="Trebuchet MS"/>
          <w:lang w:val="en-US"/>
        </w:rPr>
        <w:t xml:space="preserve">For these </w:t>
      </w:r>
      <w:proofErr w:type="gramStart"/>
      <w:r w:rsidR="00BA3FCC" w:rsidRPr="00851034">
        <w:rPr>
          <w:rFonts w:ascii="Trebuchet MS" w:hAnsi="Trebuchet MS"/>
          <w:lang w:val="en-US"/>
        </w:rPr>
        <w:t>projects</w:t>
      </w:r>
      <w:proofErr w:type="gramEnd"/>
      <w:r w:rsidR="00BA3FCC" w:rsidRPr="00851034">
        <w:rPr>
          <w:rFonts w:ascii="Trebuchet MS" w:hAnsi="Trebuchet MS"/>
          <w:lang w:val="en-US"/>
        </w:rPr>
        <w:t xml:space="preserve"> the JS </w:t>
      </w:r>
      <w:r w:rsidR="005804C7" w:rsidRPr="00851034">
        <w:rPr>
          <w:rFonts w:ascii="Trebuchet MS" w:hAnsi="Trebuchet MS"/>
          <w:lang w:val="en-US"/>
        </w:rPr>
        <w:t xml:space="preserve">will </w:t>
      </w:r>
      <w:proofErr w:type="spellStart"/>
      <w:r w:rsidR="005804C7" w:rsidRPr="00851034">
        <w:rPr>
          <w:rFonts w:ascii="Trebuchet MS" w:hAnsi="Trebuchet MS"/>
          <w:lang w:val="en-US"/>
        </w:rPr>
        <w:t>analyse</w:t>
      </w:r>
      <w:proofErr w:type="spellEnd"/>
      <w:r w:rsidR="005804C7" w:rsidRPr="00851034">
        <w:rPr>
          <w:rFonts w:ascii="Trebuchet MS" w:hAnsi="Trebuchet MS"/>
          <w:lang w:val="en-US"/>
        </w:rPr>
        <w:t xml:space="preserve"> the achievement of the indicators during sustainability, </w:t>
      </w:r>
      <w:r w:rsidR="00BA3FCC" w:rsidRPr="00851034">
        <w:rPr>
          <w:rFonts w:ascii="Trebuchet MS" w:hAnsi="Trebuchet MS"/>
          <w:lang w:val="en-US"/>
        </w:rPr>
        <w:lastRenderedPageBreak/>
        <w:t xml:space="preserve">within yearly on the spot monitoring visits, realized in accordance with the internal monitoring procedure. Within the visit realized after the end of the deadline foreseen within the application form for achievement of the indicators (project in case b).) </w:t>
      </w:r>
      <w:proofErr w:type="gramStart"/>
      <w:r w:rsidR="00BA3FCC" w:rsidRPr="00851034">
        <w:rPr>
          <w:rFonts w:ascii="Trebuchet MS" w:hAnsi="Trebuchet MS"/>
          <w:lang w:val="en-US"/>
        </w:rPr>
        <w:t>or</w:t>
      </w:r>
      <w:proofErr w:type="gramEnd"/>
      <w:r w:rsidR="00BA3FCC" w:rsidRPr="00851034">
        <w:rPr>
          <w:rFonts w:ascii="Trebuchet MS" w:hAnsi="Trebuchet MS"/>
          <w:lang w:val="en-US"/>
        </w:rPr>
        <w:t xml:space="preserve"> after a 4 years period (since finalization date), but not later than 31.12.2023 (for projects in case c).) </w:t>
      </w:r>
      <w:proofErr w:type="gramStart"/>
      <w:r w:rsidR="00BA3FCC" w:rsidRPr="00851034">
        <w:rPr>
          <w:rFonts w:ascii="Trebuchet MS" w:hAnsi="Trebuchet MS"/>
          <w:lang w:val="en-US"/>
        </w:rPr>
        <w:t>the</w:t>
      </w:r>
      <w:proofErr w:type="gramEnd"/>
      <w:r w:rsidR="00BA3FCC" w:rsidRPr="00851034">
        <w:rPr>
          <w:rFonts w:ascii="Trebuchet MS" w:hAnsi="Trebuchet MS"/>
          <w:lang w:val="en-US"/>
        </w:rPr>
        <w:t xml:space="preserve"> JS will verify and </w:t>
      </w:r>
      <w:r w:rsidR="005026A3" w:rsidRPr="00851034">
        <w:rPr>
          <w:rFonts w:ascii="Trebuchet MS" w:hAnsi="Trebuchet MS"/>
          <w:lang w:val="en-US"/>
        </w:rPr>
        <w:t>explicitly</w:t>
      </w:r>
      <w:r w:rsidR="00BA3FCC" w:rsidRPr="00851034">
        <w:rPr>
          <w:rFonts w:ascii="Trebuchet MS" w:hAnsi="Trebuchet MS"/>
          <w:lang w:val="en-US"/>
        </w:rPr>
        <w:t xml:space="preserve"> mention the degree of achievement of the output indicators, according with the abovementioned methodology. When submitting the respective ex post monitoring visit report to MA (in the </w:t>
      </w:r>
      <w:proofErr w:type="spellStart"/>
      <w:r w:rsidR="00BA3FCC" w:rsidRPr="00851034">
        <w:rPr>
          <w:rFonts w:ascii="Trebuchet MS" w:hAnsi="Trebuchet MS"/>
          <w:lang w:val="en-US"/>
        </w:rPr>
        <w:t>eMS</w:t>
      </w:r>
      <w:proofErr w:type="spellEnd"/>
      <w:r w:rsidR="00BA3FCC" w:rsidRPr="00851034">
        <w:rPr>
          <w:rFonts w:ascii="Trebuchet MS" w:hAnsi="Trebuchet MS"/>
          <w:lang w:val="en-US"/>
        </w:rPr>
        <w:t xml:space="preserve"> system), JS will also submit, in a separate document, the proposed rate of financial correction, established as mentioned above, based on </w:t>
      </w:r>
      <w:r w:rsidR="005026A3" w:rsidRPr="00851034">
        <w:rPr>
          <w:rFonts w:ascii="Trebuchet MS" w:hAnsi="Trebuchet MS"/>
          <w:lang w:val="en-US"/>
        </w:rPr>
        <w:t>the degree of achievement of the indicators within the last ex post monitoring visit.</w:t>
      </w:r>
    </w:p>
    <w:p w14:paraId="42D02CC4" w14:textId="77777777" w:rsidR="005804C7" w:rsidRPr="00851034" w:rsidRDefault="005804C7" w:rsidP="005804C7">
      <w:pPr>
        <w:spacing w:line="288" w:lineRule="auto"/>
        <w:ind w:left="360"/>
        <w:jc w:val="both"/>
        <w:rPr>
          <w:rFonts w:ascii="Trebuchet MS" w:hAnsi="Trebuchet MS"/>
          <w:lang w:val="en-US"/>
        </w:rPr>
      </w:pPr>
    </w:p>
    <w:p w14:paraId="53634A45" w14:textId="77777777" w:rsidR="005804C7" w:rsidRPr="00851034" w:rsidRDefault="005804C7" w:rsidP="004B1B34">
      <w:pPr>
        <w:spacing w:line="288" w:lineRule="auto"/>
        <w:jc w:val="both"/>
        <w:rPr>
          <w:rFonts w:ascii="Trebuchet MS" w:hAnsi="Trebuchet MS"/>
          <w:lang w:val="en-US"/>
        </w:rPr>
      </w:pPr>
    </w:p>
    <w:p w14:paraId="5F6F8301" w14:textId="562E606E" w:rsidR="00DA723F" w:rsidRPr="00851034" w:rsidRDefault="00784236" w:rsidP="00135272">
      <w:pPr>
        <w:spacing w:line="288" w:lineRule="auto"/>
        <w:jc w:val="both"/>
        <w:rPr>
          <w:rFonts w:ascii="Trebuchet MS" w:hAnsi="Trebuchet MS"/>
          <w:i/>
          <w:u w:val="single"/>
          <w:lang w:val="en-US"/>
        </w:rPr>
      </w:pPr>
      <w:r w:rsidRPr="00851034">
        <w:rPr>
          <w:rFonts w:ascii="Trebuchet MS" w:hAnsi="Trebuchet MS"/>
          <w:i/>
          <w:u w:val="single"/>
          <w:lang w:val="en-US"/>
        </w:rPr>
        <w:t xml:space="preserve"> If there are no objections at the JS analys</w:t>
      </w:r>
      <w:r w:rsidR="00260635" w:rsidRPr="00851034">
        <w:rPr>
          <w:rFonts w:ascii="Trebuchet MS" w:hAnsi="Trebuchet MS"/>
          <w:i/>
          <w:u w:val="single"/>
          <w:lang w:val="en-US"/>
        </w:rPr>
        <w:t>is</w:t>
      </w:r>
      <w:r w:rsidRPr="00851034">
        <w:rPr>
          <w:rFonts w:ascii="Trebuchet MS" w:hAnsi="Trebuchet MS"/>
          <w:i/>
          <w:u w:val="single"/>
          <w:lang w:val="en-US"/>
        </w:rPr>
        <w:t xml:space="preserve">, the MA will </w:t>
      </w:r>
      <w:r w:rsidR="00260635" w:rsidRPr="00851034">
        <w:rPr>
          <w:rFonts w:ascii="Trebuchet MS" w:hAnsi="Trebuchet MS"/>
          <w:i/>
          <w:u w:val="single"/>
          <w:lang w:val="en-US"/>
        </w:rPr>
        <w:t xml:space="preserve">communicate to the JS the final amount considered as financial correction and </w:t>
      </w:r>
      <w:r w:rsidRPr="00851034">
        <w:rPr>
          <w:rFonts w:ascii="Trebuchet MS" w:hAnsi="Trebuchet MS"/>
          <w:i/>
          <w:u w:val="single"/>
          <w:lang w:val="en-US"/>
        </w:rPr>
        <w:t xml:space="preserve">request to the JS to launch a written procedure for the approval of the Monitoring Committee of the </w:t>
      </w:r>
      <w:proofErr w:type="spellStart"/>
      <w:r w:rsidRPr="00851034">
        <w:rPr>
          <w:rFonts w:ascii="Trebuchet MS" w:hAnsi="Trebuchet MS"/>
          <w:i/>
          <w:u w:val="single"/>
          <w:lang w:val="en-US"/>
        </w:rPr>
        <w:t>Programme</w:t>
      </w:r>
      <w:proofErr w:type="spellEnd"/>
      <w:r w:rsidRPr="00851034">
        <w:rPr>
          <w:rFonts w:ascii="Trebuchet MS" w:hAnsi="Trebuchet MS"/>
          <w:i/>
          <w:u w:val="single"/>
          <w:lang w:val="en-US"/>
        </w:rPr>
        <w:t xml:space="preserve"> (according with the </w:t>
      </w:r>
      <w:r w:rsidR="004B5F28" w:rsidRPr="00851034">
        <w:rPr>
          <w:rFonts w:ascii="Trebuchet MS" w:hAnsi="Trebuchet MS"/>
          <w:i/>
          <w:u w:val="single"/>
          <w:lang w:val="en-US"/>
        </w:rPr>
        <w:t xml:space="preserve">provision of </w:t>
      </w:r>
      <w:r w:rsidRPr="00851034">
        <w:rPr>
          <w:rFonts w:ascii="Trebuchet MS" w:hAnsi="Trebuchet MS"/>
          <w:i/>
          <w:u w:val="single"/>
          <w:lang w:val="en-US"/>
        </w:rPr>
        <w:t>article 14 of the subsidy contract) for applying the financial correction.</w:t>
      </w:r>
      <w:r w:rsidR="005B7EB0" w:rsidRPr="00851034">
        <w:rPr>
          <w:rFonts w:ascii="Trebuchet MS" w:hAnsi="Trebuchet MS"/>
          <w:i/>
          <w:u w:val="single"/>
          <w:lang w:val="en-US"/>
        </w:rPr>
        <w:t xml:space="preserve"> After MC approval, JS will request LB to identify the partner/ partners and the correction amount to </w:t>
      </w:r>
      <w:proofErr w:type="gramStart"/>
      <w:r w:rsidR="005B7EB0" w:rsidRPr="00851034">
        <w:rPr>
          <w:rFonts w:ascii="Trebuchet MS" w:hAnsi="Trebuchet MS"/>
          <w:i/>
          <w:u w:val="single"/>
          <w:lang w:val="en-US"/>
        </w:rPr>
        <w:t>be applied</w:t>
      </w:r>
      <w:proofErr w:type="gramEnd"/>
      <w:r w:rsidR="005B7EB0" w:rsidRPr="00851034">
        <w:rPr>
          <w:rFonts w:ascii="Trebuchet MS" w:hAnsi="Trebuchet MS"/>
          <w:i/>
          <w:u w:val="single"/>
          <w:lang w:val="en-US"/>
        </w:rPr>
        <w:t xml:space="preserve"> for each of them, within a deadline of 10 working days.</w:t>
      </w:r>
    </w:p>
    <w:p w14:paraId="2C53ABB8" w14:textId="404429D9" w:rsidR="005B1970" w:rsidRPr="00884202" w:rsidRDefault="00784236" w:rsidP="00851034">
      <w:pPr>
        <w:pStyle w:val="CommentText"/>
        <w:jc w:val="both"/>
        <w:rPr>
          <w:rFonts w:ascii="Trebuchet MS" w:hAnsi="Trebuchet MS"/>
          <w:i/>
          <w:sz w:val="24"/>
          <w:szCs w:val="24"/>
          <w:u w:val="single"/>
          <w:lang w:val="en-US"/>
        </w:rPr>
      </w:pPr>
      <w:proofErr w:type="gramStart"/>
      <w:r w:rsidRPr="00851034">
        <w:rPr>
          <w:rFonts w:ascii="Trebuchet MS" w:hAnsi="Trebuchet MS"/>
          <w:i/>
          <w:sz w:val="24"/>
          <w:szCs w:val="24"/>
          <w:u w:val="single"/>
          <w:lang w:val="en-US"/>
        </w:rPr>
        <w:t>The financial correction</w:t>
      </w:r>
      <w:r w:rsidR="00260635" w:rsidRPr="00851034">
        <w:rPr>
          <w:rFonts w:ascii="Trebuchet MS" w:hAnsi="Trebuchet MS"/>
          <w:i/>
          <w:sz w:val="24"/>
          <w:szCs w:val="24"/>
          <w:u w:val="single"/>
          <w:lang w:val="en-US"/>
        </w:rPr>
        <w:t xml:space="preserve"> (amount)</w:t>
      </w:r>
      <w:r w:rsidRPr="00851034">
        <w:rPr>
          <w:rFonts w:ascii="Trebuchet MS" w:hAnsi="Trebuchet MS"/>
          <w:i/>
          <w:sz w:val="24"/>
          <w:szCs w:val="24"/>
          <w:u w:val="single"/>
          <w:lang w:val="en-US"/>
        </w:rPr>
        <w:t xml:space="preserve"> will be applied </w:t>
      </w:r>
      <w:r w:rsidR="00260635" w:rsidRPr="00851034">
        <w:rPr>
          <w:rFonts w:ascii="Trebuchet MS" w:hAnsi="Trebuchet MS"/>
          <w:i/>
          <w:sz w:val="24"/>
          <w:szCs w:val="24"/>
          <w:u w:val="single"/>
          <w:lang w:val="en-US"/>
        </w:rPr>
        <w:t>by MA</w:t>
      </w:r>
      <w:proofErr w:type="gramEnd"/>
      <w:r w:rsidR="00260635" w:rsidRPr="00851034">
        <w:rPr>
          <w:rFonts w:ascii="Trebuchet MS" w:hAnsi="Trebuchet MS"/>
          <w:i/>
          <w:sz w:val="24"/>
          <w:szCs w:val="24"/>
          <w:u w:val="single"/>
          <w:lang w:val="en-US"/>
        </w:rPr>
        <w:t xml:space="preserve"> </w:t>
      </w:r>
      <w:r w:rsidRPr="00851034">
        <w:rPr>
          <w:rFonts w:ascii="Trebuchet MS" w:hAnsi="Trebuchet MS"/>
          <w:i/>
          <w:sz w:val="24"/>
          <w:szCs w:val="24"/>
          <w:u w:val="single"/>
          <w:lang w:val="en-US"/>
        </w:rPr>
        <w:t xml:space="preserve">to the budget of the partner/partners responsible for non-achieving the output indicator. In case that LB will not identify a responsible partner </w:t>
      </w:r>
      <w:r w:rsidR="005B7EB0" w:rsidRPr="00851034">
        <w:rPr>
          <w:rFonts w:ascii="Trebuchet MS" w:hAnsi="Trebuchet MS"/>
          <w:i/>
          <w:sz w:val="24"/>
          <w:szCs w:val="24"/>
          <w:u w:val="single"/>
          <w:lang w:val="en-US"/>
        </w:rPr>
        <w:t xml:space="preserve">in the given deadline </w:t>
      </w:r>
      <w:proofErr w:type="gramStart"/>
      <w:r w:rsidRPr="00851034">
        <w:rPr>
          <w:rFonts w:ascii="Trebuchet MS" w:hAnsi="Trebuchet MS"/>
          <w:i/>
          <w:sz w:val="24"/>
          <w:szCs w:val="24"/>
          <w:u w:val="single"/>
          <w:lang w:val="en-US"/>
        </w:rPr>
        <w:t xml:space="preserve">the </w:t>
      </w:r>
      <w:r w:rsidR="00006432" w:rsidRPr="00851034">
        <w:rPr>
          <w:rFonts w:ascii="Trebuchet MS" w:hAnsi="Trebuchet MS"/>
          <w:i/>
          <w:sz w:val="24"/>
          <w:szCs w:val="24"/>
          <w:u w:val="single"/>
          <w:lang w:val="en-US"/>
        </w:rPr>
        <w:t>-</w:t>
      </w:r>
      <w:r w:rsidRPr="00851034">
        <w:rPr>
          <w:rFonts w:ascii="Trebuchet MS" w:hAnsi="Trebuchet MS"/>
          <w:i/>
          <w:sz w:val="24"/>
          <w:szCs w:val="24"/>
          <w:u w:val="single"/>
          <w:lang w:val="en-US"/>
        </w:rPr>
        <w:t xml:space="preserve"> the financial correction will be applied</w:t>
      </w:r>
      <w:r w:rsidR="00203B9E" w:rsidRPr="00851034">
        <w:rPr>
          <w:rFonts w:ascii="Trebuchet MS" w:hAnsi="Trebuchet MS"/>
          <w:i/>
          <w:sz w:val="24"/>
          <w:szCs w:val="24"/>
          <w:u w:val="single"/>
          <w:lang w:val="en-US"/>
        </w:rPr>
        <w:t xml:space="preserve"> by MA</w:t>
      </w:r>
      <w:proofErr w:type="gramEnd"/>
      <w:r w:rsidRPr="00851034">
        <w:rPr>
          <w:rFonts w:ascii="Trebuchet MS" w:hAnsi="Trebuchet MS"/>
          <w:i/>
          <w:sz w:val="24"/>
          <w:szCs w:val="24"/>
          <w:u w:val="single"/>
          <w:lang w:val="en-US"/>
        </w:rPr>
        <w:t xml:space="preserve"> to the budget of project.</w:t>
      </w:r>
      <w:r w:rsidR="005B7EB0" w:rsidRPr="00851034">
        <w:rPr>
          <w:rFonts w:ascii="Trebuchet MS" w:hAnsi="Trebuchet MS"/>
          <w:i/>
          <w:sz w:val="24"/>
          <w:szCs w:val="24"/>
          <w:u w:val="single"/>
          <w:lang w:val="en-US"/>
        </w:rPr>
        <w:t xml:space="preserve"> </w:t>
      </w:r>
      <w:r w:rsidR="005B1970" w:rsidRPr="00884202">
        <w:rPr>
          <w:rFonts w:ascii="Trebuchet MS" w:hAnsi="Trebuchet MS"/>
          <w:i/>
          <w:sz w:val="24"/>
          <w:szCs w:val="24"/>
          <w:u w:val="single"/>
          <w:lang w:val="en-US"/>
        </w:rPr>
        <w:t xml:space="preserve">The financial correction calculation method is applied per partner, but the deduction is done </w:t>
      </w:r>
      <w:r w:rsidR="00851034" w:rsidRPr="00884202">
        <w:rPr>
          <w:rFonts w:ascii="Trebuchet MS" w:hAnsi="Trebuchet MS"/>
          <w:i/>
          <w:sz w:val="24"/>
          <w:szCs w:val="24"/>
          <w:u w:val="single"/>
          <w:lang w:val="en-US"/>
        </w:rPr>
        <w:t>initially at</w:t>
      </w:r>
      <w:r w:rsidR="005B1970" w:rsidRPr="00884202">
        <w:rPr>
          <w:rFonts w:ascii="Trebuchet MS" w:hAnsi="Trebuchet MS"/>
          <w:i/>
          <w:sz w:val="24"/>
          <w:szCs w:val="24"/>
          <w:u w:val="single"/>
          <w:lang w:val="en-US"/>
        </w:rPr>
        <w:t xml:space="preserve"> the LB</w:t>
      </w:r>
      <w:r w:rsidR="00851034" w:rsidRPr="00884202">
        <w:rPr>
          <w:rFonts w:ascii="Trebuchet MS" w:hAnsi="Trebuchet MS"/>
          <w:i/>
          <w:sz w:val="24"/>
          <w:szCs w:val="24"/>
          <w:u w:val="single"/>
          <w:lang w:val="en-US"/>
        </w:rPr>
        <w:t xml:space="preserve"> level</w:t>
      </w:r>
      <w:r w:rsidR="005B1970" w:rsidRPr="00884202">
        <w:rPr>
          <w:rFonts w:ascii="Trebuchet MS" w:hAnsi="Trebuchet MS"/>
          <w:i/>
          <w:sz w:val="24"/>
          <w:szCs w:val="24"/>
          <w:u w:val="single"/>
          <w:lang w:val="en-US"/>
        </w:rPr>
        <w:t xml:space="preserve"> (</w:t>
      </w:r>
      <w:proofErr w:type="gramStart"/>
      <w:r w:rsidR="00851034" w:rsidRPr="00884202">
        <w:rPr>
          <w:rFonts w:ascii="Trebuchet MS" w:hAnsi="Trebuchet MS"/>
          <w:i/>
          <w:sz w:val="24"/>
          <w:szCs w:val="24"/>
          <w:u w:val="single"/>
          <w:lang w:val="en-US"/>
        </w:rPr>
        <w:t>due to the fact that</w:t>
      </w:r>
      <w:proofErr w:type="gramEnd"/>
      <w:r w:rsidR="005B1970" w:rsidRPr="00884202">
        <w:rPr>
          <w:rFonts w:ascii="Trebuchet MS" w:hAnsi="Trebuchet MS"/>
          <w:i/>
          <w:sz w:val="24"/>
          <w:szCs w:val="24"/>
          <w:u w:val="single"/>
          <w:lang w:val="en-US"/>
        </w:rPr>
        <w:t xml:space="preserve"> the financing contract is signed with the LB). The LB transfers the money to the reaming partners accordingly. </w:t>
      </w:r>
    </w:p>
    <w:p w14:paraId="10180B32" w14:textId="409FB17D" w:rsidR="00203B9E" w:rsidRPr="00884202" w:rsidRDefault="00203B9E" w:rsidP="00135272">
      <w:pPr>
        <w:spacing w:line="288" w:lineRule="auto"/>
        <w:jc w:val="both"/>
        <w:rPr>
          <w:rFonts w:ascii="Trebuchet MS" w:hAnsi="Trebuchet MS"/>
          <w:i/>
          <w:u w:val="single"/>
          <w:lang w:val="en-US"/>
        </w:rPr>
      </w:pPr>
    </w:p>
    <w:p w14:paraId="25F5CCE2" w14:textId="07468176" w:rsidR="00784236" w:rsidRPr="00884202" w:rsidRDefault="00784236" w:rsidP="00135272">
      <w:pPr>
        <w:spacing w:line="288" w:lineRule="auto"/>
        <w:jc w:val="both"/>
        <w:rPr>
          <w:rFonts w:ascii="Trebuchet MS" w:hAnsi="Trebuchet MS"/>
          <w:i/>
          <w:u w:val="single"/>
          <w:lang w:val="en-US"/>
        </w:rPr>
      </w:pPr>
    </w:p>
    <w:p w14:paraId="55802784" w14:textId="77777777" w:rsidR="00203B9E" w:rsidRPr="00884202" w:rsidRDefault="00203B9E" w:rsidP="00135272">
      <w:pPr>
        <w:spacing w:line="288" w:lineRule="auto"/>
        <w:jc w:val="both"/>
        <w:rPr>
          <w:rFonts w:ascii="Trebuchet MS" w:hAnsi="Trebuchet MS"/>
          <w:i/>
          <w:u w:val="single"/>
          <w:lang w:val="en-US"/>
        </w:rPr>
      </w:pPr>
    </w:p>
    <w:p w14:paraId="19089E43" w14:textId="0668E7FC" w:rsidR="00784236" w:rsidRPr="008B10A7" w:rsidRDefault="00CA345D" w:rsidP="00135272">
      <w:pPr>
        <w:spacing w:line="288" w:lineRule="auto"/>
        <w:jc w:val="both"/>
        <w:rPr>
          <w:rFonts w:ascii="Trebuchet MS" w:hAnsi="Trebuchet MS"/>
          <w:i/>
          <w:u w:val="single"/>
          <w:lang w:val="en-US"/>
        </w:rPr>
      </w:pPr>
      <w:r w:rsidRPr="00884202">
        <w:rPr>
          <w:rFonts w:ascii="Trebuchet MS" w:hAnsi="Trebuchet MS"/>
          <w:i/>
          <w:u w:val="single"/>
          <w:lang w:val="en-US"/>
        </w:rPr>
        <w:t xml:space="preserve">Note: </w:t>
      </w:r>
      <w:r w:rsidR="00784236" w:rsidRPr="00884202">
        <w:rPr>
          <w:rFonts w:ascii="Trebuchet MS" w:hAnsi="Trebuchet MS"/>
          <w:i/>
          <w:u w:val="single"/>
          <w:lang w:val="en-US"/>
        </w:rPr>
        <w:t>The budget to which the corrections apply is the budget resulting from the implementation of the project and it consists in eligible expenditures</w:t>
      </w:r>
      <w:r w:rsidR="00506138" w:rsidRPr="00884202">
        <w:rPr>
          <w:rFonts w:ascii="Trebuchet MS" w:hAnsi="Trebuchet MS"/>
          <w:i/>
          <w:u w:val="single"/>
          <w:lang w:val="en-US"/>
        </w:rPr>
        <w:t xml:space="preserve"> (executed </w:t>
      </w:r>
      <w:r w:rsidR="00E705CB" w:rsidRPr="00884202">
        <w:rPr>
          <w:rFonts w:ascii="Trebuchet MS" w:hAnsi="Trebuchet MS"/>
          <w:i/>
          <w:u w:val="single"/>
          <w:lang w:val="en-US"/>
        </w:rPr>
        <w:t>budget</w:t>
      </w:r>
      <w:r w:rsidR="00506138" w:rsidRPr="00884202">
        <w:rPr>
          <w:rFonts w:ascii="Trebuchet MS" w:hAnsi="Trebuchet MS"/>
          <w:i/>
          <w:u w:val="single"/>
          <w:lang w:val="en-US"/>
        </w:rPr>
        <w:t xml:space="preserve"> of the project)</w:t>
      </w:r>
      <w:r w:rsidR="008B10A7" w:rsidRPr="00884202">
        <w:rPr>
          <w:rFonts w:ascii="Trebuchet MS" w:hAnsi="Trebuchet MS"/>
          <w:i/>
          <w:u w:val="single"/>
          <w:lang w:val="en-US"/>
        </w:rPr>
        <w:t xml:space="preserve">. In case the correction </w:t>
      </w:r>
      <w:proofErr w:type="gramStart"/>
      <w:r w:rsidR="008B10A7" w:rsidRPr="00884202">
        <w:rPr>
          <w:rFonts w:ascii="Trebuchet MS" w:hAnsi="Trebuchet MS"/>
          <w:i/>
          <w:u w:val="single"/>
          <w:lang w:val="en-US"/>
        </w:rPr>
        <w:t>cannot be applied</w:t>
      </w:r>
      <w:proofErr w:type="gramEnd"/>
      <w:r w:rsidR="008B10A7" w:rsidRPr="00884202">
        <w:rPr>
          <w:rFonts w:ascii="Trebuchet MS" w:hAnsi="Trebuchet MS"/>
          <w:i/>
          <w:u w:val="single"/>
          <w:lang w:val="en-US"/>
        </w:rPr>
        <w:t xml:space="preserve"> to the remaining budget (</w:t>
      </w:r>
      <w:proofErr w:type="spellStart"/>
      <w:r w:rsidR="008B10A7" w:rsidRPr="00884202">
        <w:rPr>
          <w:rFonts w:ascii="Trebuchet MS" w:hAnsi="Trebuchet MS"/>
          <w:i/>
          <w:u w:val="single"/>
          <w:lang w:val="en-US"/>
        </w:rPr>
        <w:t>eg</w:t>
      </w:r>
      <w:proofErr w:type="spellEnd"/>
      <w:r w:rsidR="008B10A7" w:rsidRPr="00884202">
        <w:rPr>
          <w:rFonts w:ascii="Trebuchet MS" w:hAnsi="Trebuchet MS"/>
          <w:i/>
          <w:u w:val="single"/>
          <w:lang w:val="en-US"/>
        </w:rPr>
        <w:t>. after final payment or insufficient budget remaining, the correction will be considered debt).</w:t>
      </w:r>
      <w:bookmarkStart w:id="2" w:name="_GoBack"/>
      <w:bookmarkEnd w:id="2"/>
      <w:r w:rsidR="008B10A7">
        <w:rPr>
          <w:rFonts w:ascii="Trebuchet MS" w:hAnsi="Trebuchet MS"/>
          <w:i/>
          <w:u w:val="single"/>
          <w:lang w:val="en-US"/>
        </w:rPr>
        <w:t xml:space="preserve"> </w:t>
      </w:r>
    </w:p>
    <w:p w14:paraId="2A6706B9" w14:textId="77777777" w:rsidR="00C70737" w:rsidRPr="008B10A7" w:rsidRDefault="00C70737" w:rsidP="000834DB">
      <w:pPr>
        <w:spacing w:line="288" w:lineRule="auto"/>
        <w:jc w:val="both"/>
        <w:rPr>
          <w:rFonts w:ascii="Trebuchet MS" w:hAnsi="Trebuchet MS"/>
          <w:lang w:val="en-US"/>
        </w:rPr>
      </w:pPr>
      <w:bookmarkStart w:id="3" w:name="_Toc332368360"/>
    </w:p>
    <w:bookmarkEnd w:id="3"/>
    <w:p w14:paraId="62757C85" w14:textId="3CFBAC67" w:rsidR="00004DF0" w:rsidRPr="008B10A7" w:rsidRDefault="00506138" w:rsidP="00135272">
      <w:pPr>
        <w:spacing w:line="288" w:lineRule="auto"/>
        <w:jc w:val="both"/>
        <w:rPr>
          <w:rFonts w:ascii="Trebuchet MS" w:hAnsi="Trebuchet MS"/>
          <w:lang w:val="en-US"/>
        </w:rPr>
      </w:pPr>
      <w:r w:rsidRPr="008B10A7">
        <w:rPr>
          <w:rFonts w:ascii="Trebuchet MS" w:hAnsi="Trebuchet MS"/>
          <w:b/>
          <w:lang w:val="en-US"/>
        </w:rPr>
        <w:t xml:space="preserve">II. </w:t>
      </w:r>
      <w:r w:rsidR="00504EB5" w:rsidRPr="008B10A7">
        <w:rPr>
          <w:rFonts w:ascii="Trebuchet MS" w:hAnsi="Trebuchet MS"/>
          <w:b/>
          <w:lang w:val="en-US"/>
        </w:rPr>
        <w:t xml:space="preserve">For the </w:t>
      </w:r>
      <w:r w:rsidR="00BF4521" w:rsidRPr="008B10A7">
        <w:rPr>
          <w:rFonts w:ascii="Trebuchet MS" w:hAnsi="Trebuchet MS"/>
          <w:b/>
          <w:lang w:val="en-US"/>
        </w:rPr>
        <w:t>result</w:t>
      </w:r>
      <w:r w:rsidR="00504EB5" w:rsidRPr="008B10A7">
        <w:rPr>
          <w:rFonts w:ascii="Trebuchet MS" w:hAnsi="Trebuchet MS"/>
          <w:b/>
          <w:lang w:val="en-US"/>
        </w:rPr>
        <w:t xml:space="preserve"> indicators </w:t>
      </w:r>
    </w:p>
    <w:p w14:paraId="5036D92D" w14:textId="77777777" w:rsidR="0054515D" w:rsidRPr="008B10A7" w:rsidRDefault="0054515D" w:rsidP="0054515D">
      <w:pPr>
        <w:spacing w:line="288" w:lineRule="auto"/>
        <w:jc w:val="both"/>
        <w:rPr>
          <w:rFonts w:ascii="Trebuchet MS" w:hAnsi="Trebuchet MS"/>
          <w:lang w:val="en-US"/>
        </w:rPr>
      </w:pPr>
    </w:p>
    <w:p w14:paraId="5BDD30DF" w14:textId="4B84E7EF" w:rsidR="00506138" w:rsidRPr="008B10A7" w:rsidRDefault="00D306D4" w:rsidP="00506138">
      <w:pPr>
        <w:spacing w:line="288" w:lineRule="auto"/>
        <w:jc w:val="both"/>
        <w:rPr>
          <w:rFonts w:ascii="Trebuchet MS" w:hAnsi="Trebuchet MS"/>
          <w:lang w:val="en-US"/>
        </w:rPr>
      </w:pPr>
      <w:r w:rsidRPr="008B10A7">
        <w:rPr>
          <w:rFonts w:ascii="Trebuchet MS" w:hAnsi="Trebuchet MS"/>
          <w:lang w:val="en-US"/>
        </w:rPr>
        <w:t>Having in</w:t>
      </w:r>
      <w:r w:rsidR="00506138" w:rsidRPr="008B10A7">
        <w:rPr>
          <w:rFonts w:ascii="Trebuchet MS" w:hAnsi="Trebuchet MS"/>
          <w:lang w:val="en-US"/>
        </w:rPr>
        <w:t xml:space="preserve"> mind the nature of the result indicators as mentioned in the </w:t>
      </w:r>
      <w:proofErr w:type="spellStart"/>
      <w:r w:rsidR="00506138" w:rsidRPr="008B10A7">
        <w:rPr>
          <w:rFonts w:ascii="Trebuchet MS" w:hAnsi="Trebuchet MS"/>
          <w:lang w:val="en-US"/>
        </w:rPr>
        <w:t>Programme</w:t>
      </w:r>
      <w:proofErr w:type="spellEnd"/>
      <w:r w:rsidR="00506138" w:rsidRPr="008B10A7">
        <w:rPr>
          <w:rFonts w:ascii="Trebuchet MS" w:hAnsi="Trebuchet MS"/>
          <w:lang w:val="en-US"/>
        </w:rPr>
        <w:t xml:space="preserve"> and the way of how to quantify the result indicators </w:t>
      </w:r>
      <w:r w:rsidRPr="008B10A7">
        <w:rPr>
          <w:rFonts w:ascii="Trebuchet MS" w:hAnsi="Trebuchet MS"/>
          <w:lang w:val="en-US"/>
        </w:rPr>
        <w:t xml:space="preserve">differ in function of the type of the result indicators, the financial correction for not achieving the result indicators </w:t>
      </w:r>
      <w:proofErr w:type="gramStart"/>
      <w:r w:rsidRPr="008B10A7">
        <w:rPr>
          <w:rFonts w:ascii="Trebuchet MS" w:hAnsi="Trebuchet MS"/>
          <w:lang w:val="en-US"/>
        </w:rPr>
        <w:t>will be applied</w:t>
      </w:r>
      <w:proofErr w:type="gramEnd"/>
      <w:r w:rsidRPr="008B10A7">
        <w:rPr>
          <w:rFonts w:ascii="Trebuchet MS" w:hAnsi="Trebuchet MS"/>
          <w:lang w:val="en-US"/>
        </w:rPr>
        <w:t xml:space="preserve"> only in case of EC will apply corrections to the </w:t>
      </w:r>
      <w:proofErr w:type="spellStart"/>
      <w:r w:rsidR="00EA0B4B" w:rsidRPr="008B10A7">
        <w:rPr>
          <w:rFonts w:ascii="Trebuchet MS" w:hAnsi="Trebuchet MS"/>
          <w:lang w:val="en-US"/>
        </w:rPr>
        <w:t>programme</w:t>
      </w:r>
      <w:proofErr w:type="spellEnd"/>
      <w:r w:rsidRPr="008B10A7">
        <w:rPr>
          <w:rFonts w:ascii="Trebuchet MS" w:hAnsi="Trebuchet MS"/>
          <w:lang w:val="en-US"/>
        </w:rPr>
        <w:t>.</w:t>
      </w:r>
    </w:p>
    <w:p w14:paraId="552A7CFD" w14:textId="0CDF4C8A" w:rsidR="00D306D4" w:rsidRPr="008B10A7" w:rsidRDefault="00D306D4" w:rsidP="00506138">
      <w:pPr>
        <w:spacing w:line="288" w:lineRule="auto"/>
        <w:jc w:val="both"/>
        <w:rPr>
          <w:rFonts w:ascii="Trebuchet MS" w:hAnsi="Trebuchet MS"/>
          <w:lang w:val="en-US"/>
        </w:rPr>
      </w:pPr>
      <w:r w:rsidRPr="008B10A7">
        <w:rPr>
          <w:rFonts w:ascii="Trebuchet MS" w:hAnsi="Trebuchet MS"/>
          <w:lang w:val="en-US"/>
        </w:rPr>
        <w:lastRenderedPageBreak/>
        <w:t xml:space="preserve">However, the Lead Beneficiary is required to report the status of achieving the </w:t>
      </w:r>
      <w:proofErr w:type="spellStart"/>
      <w:r w:rsidRPr="008B10A7">
        <w:rPr>
          <w:rFonts w:ascii="Trebuchet MS" w:hAnsi="Trebuchet MS"/>
          <w:lang w:val="en-US"/>
        </w:rPr>
        <w:t>programme</w:t>
      </w:r>
      <w:proofErr w:type="spellEnd"/>
      <w:r w:rsidRPr="008B10A7">
        <w:rPr>
          <w:rFonts w:ascii="Trebuchet MS" w:hAnsi="Trebuchet MS"/>
          <w:lang w:val="en-US"/>
        </w:rPr>
        <w:t xml:space="preserve"> result indicators.</w:t>
      </w:r>
    </w:p>
    <w:p w14:paraId="4BD5ADAE" w14:textId="1F5C5B70" w:rsidR="00D306D4" w:rsidRPr="008B10A7" w:rsidRDefault="00D306D4" w:rsidP="00135272">
      <w:pPr>
        <w:tabs>
          <w:tab w:val="left" w:pos="930"/>
        </w:tabs>
        <w:spacing w:line="288" w:lineRule="auto"/>
        <w:jc w:val="both"/>
        <w:rPr>
          <w:rFonts w:ascii="Trebuchet MS" w:hAnsi="Trebuchet MS"/>
          <w:lang w:val="en-US"/>
        </w:rPr>
      </w:pPr>
    </w:p>
    <w:p w14:paraId="2A11CA33" w14:textId="29ABC412" w:rsidR="0021424E" w:rsidRPr="008B10A7" w:rsidRDefault="00EC6976" w:rsidP="005F4C0A">
      <w:pPr>
        <w:widowControl w:val="0"/>
        <w:tabs>
          <w:tab w:val="left" w:pos="-1440"/>
          <w:tab w:val="left" w:pos="-720"/>
        </w:tabs>
        <w:spacing w:before="120" w:line="288" w:lineRule="auto"/>
        <w:jc w:val="both"/>
        <w:rPr>
          <w:rFonts w:ascii="Trebuchet MS" w:hAnsi="Trebuchet MS"/>
          <w:lang w:val="en-US"/>
        </w:rPr>
      </w:pPr>
      <w:r w:rsidRPr="008B10A7">
        <w:rPr>
          <w:rFonts w:ascii="Trebuchet MS" w:hAnsi="Trebuchet MS"/>
          <w:b/>
          <w:u w:val="single"/>
          <w:lang w:val="en-US"/>
        </w:rPr>
        <w:t>Important:</w:t>
      </w:r>
      <w:r w:rsidRPr="008B10A7">
        <w:rPr>
          <w:rFonts w:ascii="Trebuchet MS" w:hAnsi="Trebuchet MS"/>
          <w:lang w:val="en-US"/>
        </w:rPr>
        <w:t xml:space="preserve"> </w:t>
      </w:r>
      <w:r w:rsidRPr="008B10A7">
        <w:rPr>
          <w:rFonts w:ascii="Trebuchet MS" w:hAnsi="Trebuchet MS"/>
          <w:i/>
          <w:lang w:val="en-US"/>
        </w:rPr>
        <w:t xml:space="preserve">The present </w:t>
      </w:r>
      <w:r w:rsidR="00135272" w:rsidRPr="008B10A7">
        <w:rPr>
          <w:rFonts w:ascii="Trebuchet MS" w:hAnsi="Trebuchet MS"/>
          <w:i/>
          <w:lang w:val="en-US"/>
        </w:rPr>
        <w:t xml:space="preserve">methodology </w:t>
      </w:r>
      <w:r w:rsidRPr="008B10A7">
        <w:rPr>
          <w:rFonts w:ascii="Trebuchet MS" w:hAnsi="Trebuchet MS"/>
          <w:i/>
          <w:lang w:val="en-US"/>
        </w:rPr>
        <w:t>does not impede on the application of the relevant contractual provisions regarding termination of the subsidy contract</w:t>
      </w:r>
      <w:r w:rsidRPr="008B10A7">
        <w:rPr>
          <w:rFonts w:ascii="Trebuchet MS" w:hAnsi="Trebuchet MS"/>
          <w:lang w:val="en-US"/>
        </w:rPr>
        <w:t>.</w:t>
      </w:r>
    </w:p>
    <w:sectPr w:rsidR="0021424E" w:rsidRPr="008B10A7" w:rsidSect="006E1285">
      <w:footerReference w:type="default" r:id="rId8"/>
      <w:headerReference w:type="first" r:id="rId9"/>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761B7" w14:textId="77777777" w:rsidR="001C7371" w:rsidRDefault="001C7371" w:rsidP="00DE374E">
      <w:r>
        <w:separator/>
      </w:r>
    </w:p>
  </w:endnote>
  <w:endnote w:type="continuationSeparator" w:id="0">
    <w:p w14:paraId="06BFC40E" w14:textId="77777777" w:rsidR="001C7371" w:rsidRDefault="001C7371" w:rsidP="00DE374E">
      <w:r>
        <w:continuationSeparator/>
      </w:r>
    </w:p>
  </w:endnote>
  <w:endnote w:type="continuationNotice" w:id="1">
    <w:p w14:paraId="3BBF40A0" w14:textId="77777777" w:rsidR="001C7371" w:rsidRDefault="001C7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671838"/>
      <w:docPartObj>
        <w:docPartGallery w:val="Page Numbers (Bottom of Page)"/>
        <w:docPartUnique/>
      </w:docPartObj>
    </w:sdtPr>
    <w:sdtEndPr>
      <w:rPr>
        <w:noProof/>
      </w:rPr>
    </w:sdtEndPr>
    <w:sdtContent>
      <w:p w14:paraId="466D8A7A" w14:textId="66170BD5" w:rsidR="005F2C80" w:rsidRDefault="005F2C80">
        <w:pPr>
          <w:pStyle w:val="Footer"/>
          <w:jc w:val="center"/>
        </w:pPr>
        <w:r>
          <w:fldChar w:fldCharType="begin"/>
        </w:r>
        <w:r>
          <w:instrText xml:space="preserve"> PAGE   \* MERGEFORMAT </w:instrText>
        </w:r>
        <w:r>
          <w:fldChar w:fldCharType="separate"/>
        </w:r>
        <w:r w:rsidR="00884202">
          <w:rPr>
            <w:noProof/>
          </w:rPr>
          <w:t>7</w:t>
        </w:r>
        <w:r>
          <w:rPr>
            <w:noProof/>
          </w:rPr>
          <w:fldChar w:fldCharType="end"/>
        </w:r>
      </w:p>
    </w:sdtContent>
  </w:sdt>
  <w:p w14:paraId="73665265" w14:textId="77777777" w:rsidR="006E1285" w:rsidRDefault="006E12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0DC96" w14:textId="77777777" w:rsidR="001C7371" w:rsidRDefault="001C7371" w:rsidP="00DE374E">
      <w:r>
        <w:separator/>
      </w:r>
    </w:p>
  </w:footnote>
  <w:footnote w:type="continuationSeparator" w:id="0">
    <w:p w14:paraId="01075634" w14:textId="77777777" w:rsidR="001C7371" w:rsidRDefault="001C7371" w:rsidP="00DE374E">
      <w:r>
        <w:continuationSeparator/>
      </w:r>
    </w:p>
  </w:footnote>
  <w:footnote w:type="continuationNotice" w:id="1">
    <w:p w14:paraId="5CA154ED" w14:textId="77777777" w:rsidR="001C7371" w:rsidRDefault="001C73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407" w:type="dxa"/>
      <w:tblInd w:w="-743" w:type="dxa"/>
      <w:tblLayout w:type="fixed"/>
      <w:tblLook w:val="0000" w:firstRow="0" w:lastRow="0" w:firstColumn="0" w:lastColumn="0" w:noHBand="0" w:noVBand="0"/>
    </w:tblPr>
    <w:tblGrid>
      <w:gridCol w:w="3403"/>
      <w:gridCol w:w="4107"/>
      <w:gridCol w:w="3897"/>
    </w:tblGrid>
    <w:tr w:rsidR="00DE374E" w:rsidRPr="00DE374E" w14:paraId="42176391" w14:textId="77777777" w:rsidTr="0052667A">
      <w:trPr>
        <w:trHeight w:val="1841"/>
      </w:trPr>
      <w:tc>
        <w:tcPr>
          <w:tcW w:w="3403" w:type="dxa"/>
        </w:tcPr>
        <w:p w14:paraId="714BED4A" w14:textId="77777777" w:rsidR="00C13499" w:rsidRDefault="002B3CBD" w:rsidP="00DE374E">
          <w:pPr>
            <w:spacing w:before="120"/>
            <w:rPr>
              <w:rFonts w:ascii="Trebuchet MS" w:hAnsi="Trebuchet MS"/>
              <w:lang w:val="en-US"/>
            </w:rPr>
          </w:pPr>
          <w:r w:rsidRPr="002B3CBD">
            <w:rPr>
              <w:rFonts w:ascii="Calibri" w:eastAsia="Calibri" w:hAnsi="Calibri"/>
              <w:noProof/>
              <w:sz w:val="22"/>
              <w:szCs w:val="22"/>
              <w:lang w:val="en-US"/>
            </w:rPr>
            <w:drawing>
              <wp:inline distT="0" distB="0" distL="0" distR="0" wp14:anchorId="1D225C68" wp14:editId="4A3FC225">
                <wp:extent cx="2085975" cy="523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23875"/>
                        </a:xfrm>
                        <a:prstGeom prst="rect">
                          <a:avLst/>
                        </a:prstGeom>
                        <a:noFill/>
                        <a:ln>
                          <a:noFill/>
                        </a:ln>
                      </pic:spPr>
                    </pic:pic>
                  </a:graphicData>
                </a:graphic>
              </wp:inline>
            </w:drawing>
          </w:r>
        </w:p>
        <w:p w14:paraId="08DB1EEE" w14:textId="77777777" w:rsidR="00C13499" w:rsidRDefault="00C13499" w:rsidP="00C13499">
          <w:pPr>
            <w:rPr>
              <w:rFonts w:ascii="Trebuchet MS" w:hAnsi="Trebuchet MS"/>
              <w:lang w:val="en-US"/>
            </w:rPr>
          </w:pPr>
        </w:p>
        <w:p w14:paraId="593E4B6E" w14:textId="77777777" w:rsidR="00DE374E" w:rsidRPr="00C13499" w:rsidRDefault="00DE374E" w:rsidP="00C13499">
          <w:pPr>
            <w:jc w:val="right"/>
            <w:rPr>
              <w:rFonts w:ascii="Trebuchet MS" w:hAnsi="Trebuchet MS"/>
              <w:lang w:val="en-US"/>
            </w:rPr>
          </w:pPr>
        </w:p>
      </w:tc>
      <w:tc>
        <w:tcPr>
          <w:tcW w:w="4107" w:type="dxa"/>
        </w:tcPr>
        <w:p w14:paraId="45E092ED" w14:textId="77777777" w:rsidR="00DE374E" w:rsidRPr="00DE374E" w:rsidRDefault="00DE374E" w:rsidP="00DE374E">
          <w:pPr>
            <w:spacing w:before="120"/>
            <w:jc w:val="center"/>
            <w:rPr>
              <w:rFonts w:ascii="Trebuchet MS" w:hAnsi="Trebuchet MS"/>
              <w:lang w:val="en-US"/>
            </w:rPr>
          </w:pPr>
          <w:r w:rsidRPr="00DE374E">
            <w:rPr>
              <w:rFonts w:ascii="Trebuchet MS" w:hAnsi="Trebuchet MS"/>
              <w:noProof/>
              <w:lang w:val="en-US"/>
            </w:rPr>
            <w:drawing>
              <wp:inline distT="0" distB="0" distL="0" distR="0" wp14:anchorId="0B07E068" wp14:editId="4838BCE3">
                <wp:extent cx="2286000" cy="1057275"/>
                <wp:effectExtent l="0" t="0" r="0" b="9525"/>
                <wp:docPr id="2" name="Picture 2" descr="logo Interreg V-A reviz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terreg V-A revizu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1057275"/>
                        </a:xfrm>
                        <a:prstGeom prst="rect">
                          <a:avLst/>
                        </a:prstGeom>
                        <a:noFill/>
                        <a:ln>
                          <a:noFill/>
                        </a:ln>
                      </pic:spPr>
                    </pic:pic>
                  </a:graphicData>
                </a:graphic>
              </wp:inline>
            </w:drawing>
          </w:r>
        </w:p>
      </w:tc>
      <w:tc>
        <w:tcPr>
          <w:tcW w:w="3897" w:type="dxa"/>
        </w:tcPr>
        <w:p w14:paraId="53717160" w14:textId="77777777" w:rsidR="00DE374E" w:rsidRPr="00DE374E" w:rsidRDefault="00DE374E" w:rsidP="00DE374E">
          <w:pPr>
            <w:spacing w:before="120"/>
            <w:ind w:left="-419" w:firstLine="419"/>
            <w:jc w:val="center"/>
            <w:rPr>
              <w:rFonts w:ascii="Trebuchet MS" w:hAnsi="Trebuchet MS"/>
              <w:lang w:val="en-US"/>
            </w:rPr>
          </w:pPr>
          <w:r w:rsidRPr="00DE374E">
            <w:rPr>
              <w:rFonts w:ascii="Trebuchet MS" w:hAnsi="Trebuchet MS"/>
              <w:noProof/>
              <w:lang w:val="en-US"/>
            </w:rPr>
            <mc:AlternateContent>
              <mc:Choice Requires="wps">
                <w:drawing>
                  <wp:anchor distT="0" distB="0" distL="114300" distR="114300" simplePos="0" relativeHeight="251660288" behindDoc="0" locked="0" layoutInCell="1" allowOverlap="1" wp14:anchorId="43B338C4" wp14:editId="4D958B0C">
                    <wp:simplePos x="0" y="0"/>
                    <wp:positionH relativeFrom="column">
                      <wp:posOffset>121285</wp:posOffset>
                    </wp:positionH>
                    <wp:positionV relativeFrom="paragraph">
                      <wp:posOffset>100965</wp:posOffset>
                    </wp:positionV>
                    <wp:extent cx="1593850" cy="561975"/>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C7642" w14:textId="77777777" w:rsidR="00DE374E" w:rsidRDefault="00DE374E" w:rsidP="00DE374E">
                                <w:pPr>
                                  <w:jc w:val="center"/>
                                  <w:rPr>
                                    <w:rFonts w:ascii="Arial Narrow" w:hAnsi="Arial Narrow" w:cs="Arial"/>
                                    <w:b/>
                                    <w:bCs/>
                                    <w:color w:val="003366"/>
                                  </w:rPr>
                                </w:pPr>
                                <w:r>
                                  <w:rPr>
                                    <w:rFonts w:ascii="Arial Narrow" w:hAnsi="Arial Narrow" w:cs="Arial"/>
                                    <w:b/>
                                    <w:bCs/>
                                    <w:color w:val="002A54"/>
                                    <w:sz w:val="20"/>
                                  </w:rPr>
                                  <w:t>MINISTRY OF REGIONAL DEVELOPMENT AND PUBLIC 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3B338C4" id="_x0000_t202" coordsize="21600,21600" o:spt="202" path="m,l,21600r21600,l21600,xe">
                    <v:stroke joinstyle="miter"/>
                    <v:path gradientshapeok="t" o:connecttype="rect"/>
                  </v:shapetype>
                  <v:shape id="Text Box 3" o:spid="_x0000_s1026" type="#_x0000_t202" style="position:absolute;left:0;text-align:left;margin-left:9.55pt;margin-top:7.95pt;width:125.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dhQIAABY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" stroked="f">
                    <v:textbox>
                      <w:txbxContent>
                        <w:p w14:paraId="248C7642" w14:textId="77777777" w:rsidR="00DE374E" w:rsidRDefault="00DE374E" w:rsidP="00DE374E">
                          <w:pPr>
                            <w:jc w:val="center"/>
                            <w:rPr>
                              <w:rFonts w:ascii="Arial Narrow" w:hAnsi="Arial Narrow" w:cs="Arial"/>
                              <w:b/>
                              <w:bCs/>
                              <w:color w:val="003366"/>
                            </w:rPr>
                          </w:pPr>
                          <w:r>
                            <w:rPr>
                              <w:rFonts w:ascii="Arial Narrow" w:hAnsi="Arial Narrow" w:cs="Arial"/>
                              <w:b/>
                              <w:bCs/>
                              <w:color w:val="002A54"/>
                              <w:sz w:val="20"/>
                            </w:rPr>
                            <w:t>MINISTRY OF REGIONAL DEVELOPMENT AND PUBLIC WORKS</w:t>
                          </w:r>
                        </w:p>
                      </w:txbxContent>
                    </v:textbox>
                  </v:shape>
                </w:pict>
              </mc:Fallback>
            </mc:AlternateContent>
          </w:r>
          <w:r w:rsidR="001C7371">
            <w:rPr>
              <w:rFonts w:ascii="Trebuchet MS" w:hAnsi="Trebuchet MS"/>
              <w:noProof/>
              <w:lang w:val="en-US"/>
            </w:rPr>
            <w:object w:dxaOrig="1440" w:dyaOrig="1440" w14:anchorId="7D042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35.05pt;margin-top:15.95pt;width:36.75pt;height:31.5pt;z-index:251659264;mso-wrap-edited:f;mso-position-horizontal-relative:text;mso-position-vertical-relative:text" wrapcoords="-441 0 -441 21086 21600 21086 21600 0 -441 0">
                <v:imagedata r:id="rId3" o:title=""/>
                <w10:wrap type="through"/>
              </v:shape>
              <o:OLEObject Type="Embed" ProgID="PBrush" ShapeID="_x0000_s2049" DrawAspect="Content" ObjectID="_1616415003" r:id="rId4"/>
            </w:object>
          </w:r>
        </w:p>
      </w:tc>
    </w:tr>
  </w:tbl>
  <w:p w14:paraId="1653768A" w14:textId="77777777" w:rsidR="00DE374E" w:rsidRDefault="00DE37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048D"/>
    <w:multiLevelType w:val="hybridMultilevel"/>
    <w:tmpl w:val="9D7E846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08346FF4"/>
    <w:multiLevelType w:val="hybridMultilevel"/>
    <w:tmpl w:val="70C224CA"/>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 w15:restartNumberingAfterBreak="0">
    <w:nsid w:val="11841912"/>
    <w:multiLevelType w:val="hybridMultilevel"/>
    <w:tmpl w:val="1A78F30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40E115E"/>
    <w:multiLevelType w:val="hybridMultilevel"/>
    <w:tmpl w:val="9D7E846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 w15:restartNumberingAfterBreak="0">
    <w:nsid w:val="2EEB2FB0"/>
    <w:multiLevelType w:val="hybridMultilevel"/>
    <w:tmpl w:val="2C7039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B429A8"/>
    <w:multiLevelType w:val="hybridMultilevel"/>
    <w:tmpl w:val="DF8A479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15:restartNumberingAfterBreak="0">
    <w:nsid w:val="36C319A1"/>
    <w:multiLevelType w:val="hybridMultilevel"/>
    <w:tmpl w:val="FAC4E768"/>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1396F15"/>
    <w:multiLevelType w:val="hybridMultilevel"/>
    <w:tmpl w:val="86944CA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527FF3"/>
    <w:multiLevelType w:val="hybridMultilevel"/>
    <w:tmpl w:val="A768C58A"/>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512C504A"/>
    <w:multiLevelType w:val="hybridMultilevel"/>
    <w:tmpl w:val="5B30CF2A"/>
    <w:lvl w:ilvl="0" w:tplc="553A22A8">
      <w:start w:val="1"/>
      <w:numFmt w:val="lowerLetter"/>
      <w:lvlText w:val="%1."/>
      <w:lvlJc w:val="left"/>
      <w:pPr>
        <w:tabs>
          <w:tab w:val="num" w:pos="720"/>
        </w:tabs>
        <w:ind w:left="720" w:hanging="360"/>
      </w:pPr>
      <w:rPr>
        <w:rFonts w:ascii="Times New Roman" w:eastAsia="Times New Roman" w:hAnsi="Times New Roman" w:cs="Times New Roman"/>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 w15:restartNumberingAfterBreak="0">
    <w:nsid w:val="655C3F0A"/>
    <w:multiLevelType w:val="hybridMultilevel"/>
    <w:tmpl w:val="55D2BD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F0667"/>
    <w:multiLevelType w:val="hybridMultilevel"/>
    <w:tmpl w:val="EBB64D50"/>
    <w:lvl w:ilvl="0" w:tplc="38488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2C10F6"/>
    <w:multiLevelType w:val="hybridMultilevel"/>
    <w:tmpl w:val="4DFE7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E026B7"/>
    <w:multiLevelType w:val="hybridMultilevel"/>
    <w:tmpl w:val="D124F67E"/>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15:restartNumberingAfterBreak="0">
    <w:nsid w:val="74250F86"/>
    <w:multiLevelType w:val="hybridMultilevel"/>
    <w:tmpl w:val="8BF491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085DD3"/>
    <w:multiLevelType w:val="hybridMultilevel"/>
    <w:tmpl w:val="C624CCE0"/>
    <w:lvl w:ilvl="0" w:tplc="553A22A8">
      <w:start w:val="1"/>
      <w:numFmt w:val="lowerLetter"/>
      <w:lvlText w:val="%1."/>
      <w:lvlJc w:val="left"/>
      <w:pPr>
        <w:tabs>
          <w:tab w:val="num" w:pos="720"/>
        </w:tabs>
        <w:ind w:left="720" w:hanging="360"/>
      </w:pPr>
      <w:rPr>
        <w:rFonts w:ascii="Times New Roman" w:eastAsia="Times New Roman" w:hAnsi="Times New Roman" w:cs="Times New Roman"/>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9"/>
  </w:num>
  <w:num w:numId="4">
    <w:abstractNumId w:val="1"/>
  </w:num>
  <w:num w:numId="5">
    <w:abstractNumId w:val="7"/>
  </w:num>
  <w:num w:numId="6">
    <w:abstractNumId w:val="15"/>
  </w:num>
  <w:num w:numId="7">
    <w:abstractNumId w:val="6"/>
  </w:num>
  <w:num w:numId="8">
    <w:abstractNumId w:val="13"/>
  </w:num>
  <w:num w:numId="9">
    <w:abstractNumId w:val="10"/>
  </w:num>
  <w:num w:numId="10">
    <w:abstractNumId w:val="4"/>
  </w:num>
  <w:num w:numId="11">
    <w:abstractNumId w:val="8"/>
  </w:num>
  <w:num w:numId="12">
    <w:abstractNumId w:val="12"/>
  </w:num>
  <w:num w:numId="13">
    <w:abstractNumId w:val="14"/>
  </w:num>
  <w:num w:numId="14">
    <w:abstractNumId w:val="5"/>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DC3"/>
    <w:rsid w:val="00004DF0"/>
    <w:rsid w:val="00006432"/>
    <w:rsid w:val="0001335E"/>
    <w:rsid w:val="00021DC3"/>
    <w:rsid w:val="00044AF4"/>
    <w:rsid w:val="00050897"/>
    <w:rsid w:val="0006476F"/>
    <w:rsid w:val="00065B4E"/>
    <w:rsid w:val="000834DB"/>
    <w:rsid w:val="00090FBF"/>
    <w:rsid w:val="00094B5C"/>
    <w:rsid w:val="000B020C"/>
    <w:rsid w:val="000B15AC"/>
    <w:rsid w:val="000B5878"/>
    <w:rsid w:val="000B5933"/>
    <w:rsid w:val="000C7DCD"/>
    <w:rsid w:val="000E3772"/>
    <w:rsid w:val="00131D71"/>
    <w:rsid w:val="001345D6"/>
    <w:rsid w:val="00135272"/>
    <w:rsid w:val="0013604D"/>
    <w:rsid w:val="00147FE0"/>
    <w:rsid w:val="0016702A"/>
    <w:rsid w:val="00176E94"/>
    <w:rsid w:val="001911D8"/>
    <w:rsid w:val="001A5014"/>
    <w:rsid w:val="001C7371"/>
    <w:rsid w:val="001D034C"/>
    <w:rsid w:val="001D24BB"/>
    <w:rsid w:val="001D3A96"/>
    <w:rsid w:val="001D3E51"/>
    <w:rsid w:val="001E0B23"/>
    <w:rsid w:val="00203B9E"/>
    <w:rsid w:val="0021424E"/>
    <w:rsid w:val="00221666"/>
    <w:rsid w:val="00223EE2"/>
    <w:rsid w:val="00227D24"/>
    <w:rsid w:val="002435FB"/>
    <w:rsid w:val="0024786C"/>
    <w:rsid w:val="0025616F"/>
    <w:rsid w:val="00260635"/>
    <w:rsid w:val="002641F9"/>
    <w:rsid w:val="00272D11"/>
    <w:rsid w:val="00277E12"/>
    <w:rsid w:val="002A5B74"/>
    <w:rsid w:val="002B3CBD"/>
    <w:rsid w:val="002B46F0"/>
    <w:rsid w:val="002E5994"/>
    <w:rsid w:val="002F15A8"/>
    <w:rsid w:val="002F38A4"/>
    <w:rsid w:val="00317538"/>
    <w:rsid w:val="003252C0"/>
    <w:rsid w:val="0033141C"/>
    <w:rsid w:val="003326F7"/>
    <w:rsid w:val="00332817"/>
    <w:rsid w:val="0034288C"/>
    <w:rsid w:val="003468C6"/>
    <w:rsid w:val="00354528"/>
    <w:rsid w:val="00370159"/>
    <w:rsid w:val="003832DA"/>
    <w:rsid w:val="003A4779"/>
    <w:rsid w:val="003F2D9B"/>
    <w:rsid w:val="004016EB"/>
    <w:rsid w:val="00401B04"/>
    <w:rsid w:val="004569A0"/>
    <w:rsid w:val="00470656"/>
    <w:rsid w:val="004844B3"/>
    <w:rsid w:val="00487BBC"/>
    <w:rsid w:val="004A065C"/>
    <w:rsid w:val="004A611D"/>
    <w:rsid w:val="004B1678"/>
    <w:rsid w:val="004B1B34"/>
    <w:rsid w:val="004B5F28"/>
    <w:rsid w:val="004B7A37"/>
    <w:rsid w:val="004C1F04"/>
    <w:rsid w:val="005026A3"/>
    <w:rsid w:val="00504EB5"/>
    <w:rsid w:val="00506138"/>
    <w:rsid w:val="00510565"/>
    <w:rsid w:val="00511F08"/>
    <w:rsid w:val="00525F68"/>
    <w:rsid w:val="0052667A"/>
    <w:rsid w:val="00526847"/>
    <w:rsid w:val="0054515D"/>
    <w:rsid w:val="00560D06"/>
    <w:rsid w:val="00567B7E"/>
    <w:rsid w:val="005804C7"/>
    <w:rsid w:val="0058233F"/>
    <w:rsid w:val="005A51BE"/>
    <w:rsid w:val="005B1970"/>
    <w:rsid w:val="005B72F4"/>
    <w:rsid w:val="005B7EB0"/>
    <w:rsid w:val="005C0E28"/>
    <w:rsid w:val="005C3DED"/>
    <w:rsid w:val="005E20E8"/>
    <w:rsid w:val="005E22FE"/>
    <w:rsid w:val="005F2C80"/>
    <w:rsid w:val="005F4C0A"/>
    <w:rsid w:val="005F6A9F"/>
    <w:rsid w:val="00652003"/>
    <w:rsid w:val="00655E9D"/>
    <w:rsid w:val="00683B24"/>
    <w:rsid w:val="006A15D4"/>
    <w:rsid w:val="006A1A63"/>
    <w:rsid w:val="006D7AA1"/>
    <w:rsid w:val="006E039B"/>
    <w:rsid w:val="006E1285"/>
    <w:rsid w:val="006F079B"/>
    <w:rsid w:val="00724BF2"/>
    <w:rsid w:val="00726D6E"/>
    <w:rsid w:val="007435A1"/>
    <w:rsid w:val="007438D2"/>
    <w:rsid w:val="007633FA"/>
    <w:rsid w:val="00784236"/>
    <w:rsid w:val="007A148B"/>
    <w:rsid w:val="007A3417"/>
    <w:rsid w:val="007D3828"/>
    <w:rsid w:val="007D788A"/>
    <w:rsid w:val="007E0B90"/>
    <w:rsid w:val="00813A3B"/>
    <w:rsid w:val="0082293E"/>
    <w:rsid w:val="00851034"/>
    <w:rsid w:val="00884202"/>
    <w:rsid w:val="00886DB2"/>
    <w:rsid w:val="00886E8A"/>
    <w:rsid w:val="008A6937"/>
    <w:rsid w:val="008B10A7"/>
    <w:rsid w:val="008C78EF"/>
    <w:rsid w:val="00913887"/>
    <w:rsid w:val="0091472A"/>
    <w:rsid w:val="0092139F"/>
    <w:rsid w:val="0092683F"/>
    <w:rsid w:val="009278B3"/>
    <w:rsid w:val="00931E25"/>
    <w:rsid w:val="00940334"/>
    <w:rsid w:val="009419D8"/>
    <w:rsid w:val="009447E6"/>
    <w:rsid w:val="00953876"/>
    <w:rsid w:val="0095526E"/>
    <w:rsid w:val="009839E6"/>
    <w:rsid w:val="009A611E"/>
    <w:rsid w:val="009E307F"/>
    <w:rsid w:val="009E505D"/>
    <w:rsid w:val="009E7A1C"/>
    <w:rsid w:val="009F4176"/>
    <w:rsid w:val="009F4FBC"/>
    <w:rsid w:val="00A05E18"/>
    <w:rsid w:val="00A07FAA"/>
    <w:rsid w:val="00A1171E"/>
    <w:rsid w:val="00A22F13"/>
    <w:rsid w:val="00A24197"/>
    <w:rsid w:val="00A30FD4"/>
    <w:rsid w:val="00A34479"/>
    <w:rsid w:val="00A505FF"/>
    <w:rsid w:val="00A541A1"/>
    <w:rsid w:val="00A70987"/>
    <w:rsid w:val="00AA4D8C"/>
    <w:rsid w:val="00AB0057"/>
    <w:rsid w:val="00AC5ABC"/>
    <w:rsid w:val="00AF51A7"/>
    <w:rsid w:val="00B16D08"/>
    <w:rsid w:val="00B321FC"/>
    <w:rsid w:val="00B52232"/>
    <w:rsid w:val="00B55C05"/>
    <w:rsid w:val="00B619E1"/>
    <w:rsid w:val="00B85EFA"/>
    <w:rsid w:val="00BA03A4"/>
    <w:rsid w:val="00BA237A"/>
    <w:rsid w:val="00BA3FCC"/>
    <w:rsid w:val="00BC2CE5"/>
    <w:rsid w:val="00BD4C8C"/>
    <w:rsid w:val="00BE68B7"/>
    <w:rsid w:val="00BE73FB"/>
    <w:rsid w:val="00BF4521"/>
    <w:rsid w:val="00BF4C86"/>
    <w:rsid w:val="00BF7E96"/>
    <w:rsid w:val="00C03C5C"/>
    <w:rsid w:val="00C13499"/>
    <w:rsid w:val="00C14B1C"/>
    <w:rsid w:val="00C23BD4"/>
    <w:rsid w:val="00C44D61"/>
    <w:rsid w:val="00C63D75"/>
    <w:rsid w:val="00C70737"/>
    <w:rsid w:val="00CA28EB"/>
    <w:rsid w:val="00CA345D"/>
    <w:rsid w:val="00CE79B6"/>
    <w:rsid w:val="00CF0B30"/>
    <w:rsid w:val="00CF78DF"/>
    <w:rsid w:val="00D14EC4"/>
    <w:rsid w:val="00D21F92"/>
    <w:rsid w:val="00D24FF6"/>
    <w:rsid w:val="00D306D4"/>
    <w:rsid w:val="00D30B20"/>
    <w:rsid w:val="00D44BD3"/>
    <w:rsid w:val="00D61F89"/>
    <w:rsid w:val="00D702ED"/>
    <w:rsid w:val="00D72F35"/>
    <w:rsid w:val="00D8782F"/>
    <w:rsid w:val="00D95AFB"/>
    <w:rsid w:val="00DA31EC"/>
    <w:rsid w:val="00DA723F"/>
    <w:rsid w:val="00DA7C72"/>
    <w:rsid w:val="00DB3906"/>
    <w:rsid w:val="00DB4339"/>
    <w:rsid w:val="00DC36D6"/>
    <w:rsid w:val="00DE374E"/>
    <w:rsid w:val="00DF71C6"/>
    <w:rsid w:val="00E07FA9"/>
    <w:rsid w:val="00E566F7"/>
    <w:rsid w:val="00E65534"/>
    <w:rsid w:val="00E705CB"/>
    <w:rsid w:val="00E746C2"/>
    <w:rsid w:val="00E96637"/>
    <w:rsid w:val="00EA0B4B"/>
    <w:rsid w:val="00EA1690"/>
    <w:rsid w:val="00EB7910"/>
    <w:rsid w:val="00EC34E5"/>
    <w:rsid w:val="00EC6976"/>
    <w:rsid w:val="00ED4155"/>
    <w:rsid w:val="00ED5120"/>
    <w:rsid w:val="00EE1975"/>
    <w:rsid w:val="00EF0657"/>
    <w:rsid w:val="00F3078D"/>
    <w:rsid w:val="00F955E5"/>
    <w:rsid w:val="00FD370D"/>
    <w:rsid w:val="00FF0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65690B"/>
  <w15:docId w15:val="{02AD7557-75A9-485B-BA83-8B012237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FF6"/>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021DC3"/>
  </w:style>
  <w:style w:type="character" w:customStyle="1" w:styleId="longtext">
    <w:name w:val="long_text"/>
    <w:rsid w:val="00021DC3"/>
  </w:style>
  <w:style w:type="character" w:customStyle="1" w:styleId="shorttext">
    <w:name w:val="short_text"/>
    <w:rsid w:val="00E746C2"/>
  </w:style>
  <w:style w:type="paragraph" w:styleId="Header">
    <w:name w:val="header"/>
    <w:basedOn w:val="Normal"/>
    <w:link w:val="HeaderChar"/>
    <w:uiPriority w:val="99"/>
    <w:unhideWhenUsed/>
    <w:rsid w:val="00DE374E"/>
    <w:pPr>
      <w:tabs>
        <w:tab w:val="center" w:pos="4680"/>
        <w:tab w:val="right" w:pos="9360"/>
      </w:tabs>
    </w:pPr>
  </w:style>
  <w:style w:type="character" w:customStyle="1" w:styleId="HeaderChar">
    <w:name w:val="Header Char"/>
    <w:basedOn w:val="DefaultParagraphFont"/>
    <w:link w:val="Header"/>
    <w:uiPriority w:val="99"/>
    <w:rsid w:val="00DE374E"/>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DE374E"/>
    <w:pPr>
      <w:tabs>
        <w:tab w:val="center" w:pos="4680"/>
        <w:tab w:val="right" w:pos="9360"/>
      </w:tabs>
    </w:pPr>
  </w:style>
  <w:style w:type="character" w:customStyle="1" w:styleId="FooterChar">
    <w:name w:val="Footer Char"/>
    <w:basedOn w:val="DefaultParagraphFont"/>
    <w:link w:val="Footer"/>
    <w:uiPriority w:val="99"/>
    <w:rsid w:val="00DE374E"/>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B321FC"/>
    <w:pPr>
      <w:ind w:left="720"/>
      <w:contextualSpacing/>
    </w:pPr>
  </w:style>
  <w:style w:type="character" w:styleId="CommentReference">
    <w:name w:val="annotation reference"/>
    <w:basedOn w:val="DefaultParagraphFont"/>
    <w:uiPriority w:val="99"/>
    <w:semiHidden/>
    <w:unhideWhenUsed/>
    <w:rsid w:val="001E0B23"/>
    <w:rPr>
      <w:sz w:val="16"/>
      <w:szCs w:val="16"/>
    </w:rPr>
  </w:style>
  <w:style w:type="paragraph" w:styleId="CommentText">
    <w:name w:val="annotation text"/>
    <w:basedOn w:val="Normal"/>
    <w:link w:val="CommentTextChar"/>
    <w:uiPriority w:val="99"/>
    <w:unhideWhenUsed/>
    <w:rsid w:val="00DA31EC"/>
    <w:rPr>
      <w:sz w:val="20"/>
      <w:szCs w:val="20"/>
    </w:rPr>
  </w:style>
  <w:style w:type="character" w:customStyle="1" w:styleId="CommentTextChar">
    <w:name w:val="Comment Text Char"/>
    <w:basedOn w:val="DefaultParagraphFont"/>
    <w:link w:val="CommentText"/>
    <w:uiPriority w:val="99"/>
    <w:rsid w:val="001E0B23"/>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1E0B23"/>
    <w:rPr>
      <w:b/>
      <w:bCs/>
    </w:rPr>
  </w:style>
  <w:style w:type="character" w:customStyle="1" w:styleId="CommentSubjectChar">
    <w:name w:val="Comment Subject Char"/>
    <w:basedOn w:val="CommentTextChar"/>
    <w:link w:val="CommentSubject"/>
    <w:uiPriority w:val="99"/>
    <w:semiHidden/>
    <w:rsid w:val="001E0B23"/>
    <w:rPr>
      <w:rFonts w:ascii="Times New Roman" w:eastAsia="Times New Roman" w:hAnsi="Times New Roman" w:cs="Times New Roman"/>
      <w:b/>
      <w:bCs/>
      <w:sz w:val="20"/>
      <w:szCs w:val="20"/>
      <w:lang w:val="ro-RO"/>
    </w:rPr>
  </w:style>
  <w:style w:type="paragraph" w:styleId="BalloonText">
    <w:name w:val="Balloon Text"/>
    <w:basedOn w:val="Normal"/>
    <w:link w:val="BalloonTextChar"/>
    <w:uiPriority w:val="99"/>
    <w:semiHidden/>
    <w:unhideWhenUsed/>
    <w:rsid w:val="001E0B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B23"/>
    <w:rPr>
      <w:rFonts w:ascii="Segoe UI" w:eastAsia="Times New Roman" w:hAnsi="Segoe UI" w:cs="Segoe UI"/>
      <w:sz w:val="18"/>
      <w:szCs w:val="18"/>
      <w:lang w:val="ro-RO"/>
    </w:rPr>
  </w:style>
  <w:style w:type="paragraph" w:styleId="Revision">
    <w:name w:val="Revision"/>
    <w:hidden/>
    <w:uiPriority w:val="99"/>
    <w:semiHidden/>
    <w:rsid w:val="00DA31EC"/>
    <w:pPr>
      <w:spacing w:after="0" w:line="240" w:lineRule="auto"/>
    </w:pPr>
    <w:rPr>
      <w:rFonts w:ascii="Times New Roman" w:eastAsia="Times New Roman" w:hAnsi="Times New Roman" w:cs="Times New Roman"/>
      <w:sz w:val="24"/>
      <w:szCs w:val="24"/>
      <w:lang w:val="ro-RO"/>
    </w:rPr>
  </w:style>
  <w:style w:type="table" w:styleId="TableGrid">
    <w:name w:val="Table Grid"/>
    <w:basedOn w:val="TableNormal"/>
    <w:uiPriority w:val="39"/>
    <w:rsid w:val="00784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528080">
      <w:bodyDiv w:val="1"/>
      <w:marLeft w:val="0"/>
      <w:marRight w:val="0"/>
      <w:marTop w:val="0"/>
      <w:marBottom w:val="0"/>
      <w:divBdr>
        <w:top w:val="none" w:sz="0" w:space="0" w:color="auto"/>
        <w:left w:val="none" w:sz="0" w:space="0" w:color="auto"/>
        <w:bottom w:val="none" w:sz="0" w:space="0" w:color="auto"/>
        <w:right w:val="none" w:sz="0" w:space="0" w:color="auto"/>
      </w:divBdr>
    </w:div>
    <w:div w:id="125489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9A619-4F2C-4936-86A1-98611398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1567</Words>
  <Characters>8933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Stancu</dc:creator>
  <cp:lastModifiedBy>JTS JTS</cp:lastModifiedBy>
  <cp:revision>5</cp:revision>
  <cp:lastPrinted>2019-01-10T11:15:00Z</cp:lastPrinted>
  <dcterms:created xsi:type="dcterms:W3CDTF">2019-02-18T12:04:00Z</dcterms:created>
  <dcterms:modified xsi:type="dcterms:W3CDTF">2019-04-10T12:24:00Z</dcterms:modified>
</cp:coreProperties>
</file>